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E6" w:rsidRPr="00614A12" w:rsidRDefault="004E356D" w:rsidP="005975E6">
      <w:pPr>
        <w:spacing w:after="0" w:line="240" w:lineRule="auto"/>
        <w:jc w:val="center"/>
        <w:outlineLvl w:val="2"/>
        <w:rPr>
          <w:rFonts w:ascii="Times New Roman" w:eastAsia="Times New Roman" w:hAnsi="Times New Roman" w:cs="Times New Roman"/>
          <w:bCs/>
          <w:color w:val="000000" w:themeColor="text1"/>
          <w:sz w:val="24"/>
          <w:szCs w:val="24"/>
        </w:rPr>
      </w:pPr>
      <w:r w:rsidRPr="004E356D">
        <w:rPr>
          <w:noProof/>
          <w:lang w:eastAsia="ru-RU"/>
        </w:rPr>
        <w:t xml:space="preserve"> </w:t>
      </w:r>
      <w:r w:rsidR="005975E6" w:rsidRPr="00614A12">
        <w:rPr>
          <w:rFonts w:ascii="Times New Roman" w:eastAsia="Times New Roman" w:hAnsi="Times New Roman" w:cs="Times New Roman"/>
          <w:bCs/>
          <w:color w:val="000000" w:themeColor="text1"/>
          <w:sz w:val="24"/>
          <w:szCs w:val="24"/>
        </w:rPr>
        <w:t>МИНИСТЕРСТВО ЗДРАВООХРАНЕНИЯ РЕСПУБЛИКИ БАШКОРТОСТАН</w:t>
      </w:r>
    </w:p>
    <w:p w:rsidR="005975E6" w:rsidRPr="00614A12" w:rsidRDefault="005975E6" w:rsidP="005975E6">
      <w:pPr>
        <w:spacing w:after="0" w:line="240" w:lineRule="auto"/>
        <w:jc w:val="center"/>
        <w:outlineLvl w:val="2"/>
        <w:rPr>
          <w:rFonts w:ascii="Times New Roman" w:eastAsia="Times New Roman" w:hAnsi="Times New Roman" w:cs="Times New Roman"/>
          <w:bCs/>
          <w:color w:val="000000" w:themeColor="text1"/>
          <w:sz w:val="24"/>
          <w:szCs w:val="24"/>
        </w:rPr>
      </w:pPr>
      <w:r w:rsidRPr="00614A12">
        <w:rPr>
          <w:rFonts w:ascii="Times New Roman" w:eastAsia="Times New Roman" w:hAnsi="Times New Roman" w:cs="Times New Roman"/>
          <w:bCs/>
          <w:color w:val="000000" w:themeColor="text1"/>
          <w:sz w:val="24"/>
          <w:szCs w:val="24"/>
        </w:rPr>
        <w:t xml:space="preserve">ГБУЗ РБ БОЛЬНИЦА СКОРОЙ МЕДИЦИНСКОЙ ПОМОЩИ </w:t>
      </w:r>
      <w:proofErr w:type="gramStart"/>
      <w:r w:rsidRPr="00614A12">
        <w:rPr>
          <w:rFonts w:ascii="Times New Roman" w:eastAsia="Times New Roman" w:hAnsi="Times New Roman" w:cs="Times New Roman"/>
          <w:bCs/>
          <w:color w:val="000000" w:themeColor="text1"/>
          <w:sz w:val="24"/>
          <w:szCs w:val="24"/>
        </w:rPr>
        <w:t>г</w:t>
      </w:r>
      <w:proofErr w:type="gramEnd"/>
      <w:r w:rsidRPr="00614A12">
        <w:rPr>
          <w:rFonts w:ascii="Times New Roman" w:eastAsia="Times New Roman" w:hAnsi="Times New Roman" w:cs="Times New Roman"/>
          <w:bCs/>
          <w:color w:val="000000" w:themeColor="text1"/>
          <w:sz w:val="24"/>
          <w:szCs w:val="24"/>
        </w:rPr>
        <w:t>. УФА</w:t>
      </w:r>
    </w:p>
    <w:p w:rsidR="005975E6" w:rsidRPr="00614A12" w:rsidRDefault="005975E6" w:rsidP="005975E6">
      <w:pPr>
        <w:spacing w:after="0" w:line="240" w:lineRule="auto"/>
        <w:jc w:val="center"/>
        <w:outlineLvl w:val="2"/>
        <w:rPr>
          <w:rFonts w:ascii="Century Schoolbook" w:eastAsia="Times New Roman" w:hAnsi="Century Schoolbook" w:cs="David"/>
          <w:bCs/>
          <w:color w:val="000000" w:themeColor="text1"/>
          <w:sz w:val="24"/>
          <w:szCs w:val="24"/>
        </w:rPr>
      </w:pPr>
      <w:r w:rsidRPr="00614A12">
        <w:rPr>
          <w:rFonts w:ascii="Times New Roman" w:eastAsia="Times New Roman" w:hAnsi="Times New Roman" w:cs="Times New Roman"/>
          <w:bCs/>
          <w:color w:val="000000" w:themeColor="text1"/>
          <w:sz w:val="24"/>
          <w:szCs w:val="24"/>
        </w:rPr>
        <w:t>ГБУЗ РЕСПУБЛИКАНСКИЙ ЦЕНТР МЕДИЦИНСКОЙ ПРОФИЛА</w:t>
      </w:r>
      <w:r w:rsidRPr="00614A12">
        <w:rPr>
          <w:rFonts w:ascii="Century Schoolbook" w:eastAsia="Times New Roman" w:hAnsi="Century Schoolbook" w:cs="David"/>
          <w:bCs/>
          <w:color w:val="000000" w:themeColor="text1"/>
          <w:sz w:val="24"/>
          <w:szCs w:val="24"/>
        </w:rPr>
        <w:t>КТИКИ МЗ РБ</w:t>
      </w:r>
    </w:p>
    <w:p w:rsidR="00745369" w:rsidRPr="00614A12" w:rsidRDefault="00745369">
      <w:pPr>
        <w:rPr>
          <w:b/>
          <w:sz w:val="24"/>
          <w:szCs w:val="24"/>
        </w:rPr>
      </w:pPr>
    </w:p>
    <w:p w:rsidR="00745369" w:rsidRPr="00957263" w:rsidRDefault="00745369">
      <w:pPr>
        <w:rPr>
          <w:b/>
          <w:sz w:val="36"/>
          <w:szCs w:val="36"/>
        </w:rPr>
      </w:pPr>
    </w:p>
    <w:p w:rsidR="000C661D" w:rsidRDefault="000C661D" w:rsidP="00F50C3E">
      <w:pPr>
        <w:spacing w:after="0" w:line="240" w:lineRule="auto"/>
        <w:jc w:val="center"/>
        <w:rPr>
          <w:b/>
          <w:i/>
          <w:color w:val="002060"/>
          <w:sz w:val="100"/>
          <w:szCs w:val="100"/>
        </w:rPr>
      </w:pPr>
      <w:r w:rsidRPr="000C661D">
        <w:rPr>
          <w:b/>
          <w:i/>
          <w:color w:val="002060"/>
          <w:sz w:val="100"/>
          <w:szCs w:val="100"/>
        </w:rPr>
        <w:t>УХОД</w:t>
      </w:r>
      <w:r>
        <w:rPr>
          <w:b/>
          <w:i/>
          <w:color w:val="002060"/>
          <w:sz w:val="100"/>
          <w:szCs w:val="100"/>
        </w:rPr>
        <w:t xml:space="preserve"> </w:t>
      </w:r>
      <w:r w:rsidRPr="000C661D">
        <w:rPr>
          <w:b/>
          <w:i/>
          <w:color w:val="002060"/>
          <w:sz w:val="100"/>
          <w:szCs w:val="100"/>
        </w:rPr>
        <w:t xml:space="preserve"> ЗА</w:t>
      </w:r>
      <w:r>
        <w:rPr>
          <w:b/>
          <w:i/>
          <w:color w:val="002060"/>
          <w:sz w:val="100"/>
          <w:szCs w:val="100"/>
        </w:rPr>
        <w:t xml:space="preserve"> </w:t>
      </w:r>
      <w:r w:rsidRPr="000C661D">
        <w:rPr>
          <w:b/>
          <w:i/>
          <w:color w:val="002060"/>
          <w:sz w:val="100"/>
          <w:szCs w:val="100"/>
        </w:rPr>
        <w:t xml:space="preserve"> БОЛЬНЫМ</w:t>
      </w:r>
      <w:r w:rsidR="00532E84">
        <w:rPr>
          <w:b/>
          <w:i/>
          <w:color w:val="002060"/>
          <w:sz w:val="100"/>
          <w:szCs w:val="100"/>
        </w:rPr>
        <w:t>И</w:t>
      </w:r>
    </w:p>
    <w:p w:rsidR="000C661D" w:rsidRDefault="000C661D" w:rsidP="00F50C3E">
      <w:pPr>
        <w:spacing w:after="0" w:line="240" w:lineRule="auto"/>
        <w:jc w:val="center"/>
        <w:rPr>
          <w:b/>
          <w:i/>
          <w:color w:val="002060"/>
          <w:sz w:val="100"/>
          <w:szCs w:val="100"/>
        </w:rPr>
      </w:pPr>
      <w:r w:rsidRPr="000C661D">
        <w:rPr>
          <w:b/>
          <w:i/>
          <w:color w:val="002060"/>
          <w:sz w:val="100"/>
          <w:szCs w:val="100"/>
        </w:rPr>
        <w:t>ИНСУЛЬТОМ</w:t>
      </w:r>
    </w:p>
    <w:p w:rsidR="00745369" w:rsidRPr="000C661D" w:rsidRDefault="000C661D" w:rsidP="000C661D">
      <w:pPr>
        <w:spacing w:after="0" w:line="240" w:lineRule="auto"/>
        <w:jc w:val="center"/>
        <w:rPr>
          <w:i/>
          <w:color w:val="000000" w:themeColor="text1"/>
          <w:sz w:val="28"/>
          <w:szCs w:val="28"/>
        </w:rPr>
      </w:pPr>
      <w:r w:rsidRPr="000C661D">
        <w:rPr>
          <w:i/>
          <w:color w:val="000000" w:themeColor="text1"/>
          <w:sz w:val="28"/>
          <w:szCs w:val="28"/>
        </w:rPr>
        <w:t>(информационное письмо для врачей)</w:t>
      </w:r>
    </w:p>
    <w:p w:rsidR="00745369" w:rsidRDefault="00745369">
      <w:pPr>
        <w:rPr>
          <w:b/>
          <w:sz w:val="28"/>
          <w:szCs w:val="28"/>
        </w:rPr>
      </w:pPr>
    </w:p>
    <w:p w:rsidR="00745369" w:rsidRDefault="00745369">
      <w:pPr>
        <w:rPr>
          <w:noProof/>
          <w:lang w:eastAsia="ru-RU"/>
        </w:rPr>
      </w:pPr>
    </w:p>
    <w:p w:rsidR="000C661D" w:rsidRDefault="000C661D">
      <w:pPr>
        <w:rPr>
          <w:noProof/>
          <w:lang w:eastAsia="ru-RU"/>
        </w:rPr>
      </w:pPr>
      <w:r>
        <w:rPr>
          <w:noProof/>
          <w:lang w:eastAsia="ru-RU"/>
        </w:rPr>
        <w:drawing>
          <wp:anchor distT="0" distB="0" distL="114300" distR="114300" simplePos="0" relativeHeight="251658240" behindDoc="0" locked="0" layoutInCell="1" allowOverlap="1">
            <wp:simplePos x="0" y="0"/>
            <wp:positionH relativeFrom="column">
              <wp:posOffset>-569595</wp:posOffset>
            </wp:positionH>
            <wp:positionV relativeFrom="paragraph">
              <wp:posOffset>164465</wp:posOffset>
            </wp:positionV>
            <wp:extent cx="7307580" cy="4752975"/>
            <wp:effectExtent l="19050" t="19050" r="26670" b="28575"/>
            <wp:wrapSquare wrapText="bothSides"/>
            <wp:docPr id="16" name="Рисунок 1" descr="C:\Documents and Settings\статистик\Рабочий стол\SeminarH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татистик\Рабочий стол\SeminarHS12.jpg"/>
                    <pic:cNvPicPr>
                      <a:picLocks noChangeAspect="1" noChangeArrowheads="1"/>
                    </pic:cNvPicPr>
                  </pic:nvPicPr>
                  <pic:blipFill>
                    <a:blip r:embed="rId5" cstate="print"/>
                    <a:srcRect/>
                    <a:stretch>
                      <a:fillRect/>
                    </a:stretch>
                  </pic:blipFill>
                  <pic:spPr bwMode="auto">
                    <a:xfrm>
                      <a:off x="0" y="0"/>
                      <a:ext cx="7307580" cy="4752975"/>
                    </a:xfrm>
                    <a:prstGeom prst="rect">
                      <a:avLst/>
                    </a:prstGeom>
                    <a:noFill/>
                    <a:ln w="12700">
                      <a:solidFill>
                        <a:srgbClr val="002060"/>
                      </a:solidFill>
                      <a:miter lim="800000"/>
                      <a:headEnd/>
                      <a:tailEnd/>
                    </a:ln>
                  </pic:spPr>
                </pic:pic>
              </a:graphicData>
            </a:graphic>
          </wp:anchor>
        </w:drawing>
      </w:r>
    </w:p>
    <w:p w:rsidR="000C661D" w:rsidRPr="00614A12" w:rsidRDefault="000C661D" w:rsidP="000C661D">
      <w:pPr>
        <w:jc w:val="center"/>
        <w:rPr>
          <w:rFonts w:ascii="Times New Roman" w:hAnsi="Times New Roman" w:cs="Times New Roman"/>
          <w:noProof/>
          <w:sz w:val="32"/>
          <w:szCs w:val="32"/>
          <w:lang w:eastAsia="ru-RU"/>
        </w:rPr>
      </w:pPr>
      <w:r w:rsidRPr="00614A12">
        <w:rPr>
          <w:rFonts w:ascii="Times New Roman" w:hAnsi="Times New Roman" w:cs="Times New Roman"/>
          <w:noProof/>
          <w:sz w:val="32"/>
          <w:szCs w:val="32"/>
          <w:lang w:eastAsia="ru-RU"/>
        </w:rPr>
        <w:t>Уфа 2016</w:t>
      </w:r>
    </w:p>
    <w:p w:rsidR="00745369" w:rsidRDefault="00745369">
      <w:pPr>
        <w:rPr>
          <w:b/>
          <w:sz w:val="28"/>
          <w:szCs w:val="28"/>
        </w:rPr>
      </w:pPr>
    </w:p>
    <w:p w:rsidR="004857D1" w:rsidRPr="00F50C3E" w:rsidRDefault="00F50C3E" w:rsidP="00A75070">
      <w:pPr>
        <w:spacing w:after="0" w:line="240" w:lineRule="auto"/>
        <w:jc w:val="both"/>
        <w:rPr>
          <w:rFonts w:ascii="Times New Roman" w:hAnsi="Times New Roman" w:cs="Times New Roman"/>
          <w:b/>
          <w:color w:val="002060"/>
          <w:sz w:val="26"/>
          <w:szCs w:val="26"/>
        </w:rPr>
      </w:pPr>
      <w:r w:rsidRPr="00F50C3E">
        <w:rPr>
          <w:rFonts w:ascii="Times New Roman" w:hAnsi="Times New Roman" w:cs="Times New Roman"/>
          <w:b/>
          <w:color w:val="002060"/>
          <w:sz w:val="26"/>
          <w:szCs w:val="26"/>
        </w:rPr>
        <w:lastRenderedPageBreak/>
        <w:t>ЧТО ТАКОЕ ИНСУЛЬТ?</w:t>
      </w:r>
    </w:p>
    <w:p w:rsidR="000F4FDE" w:rsidRDefault="004857D1" w:rsidP="00532E84">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Под инсультом в настоящее время понимают острое нарушение мозгового кровообращения, развивающееся в результате тромбоза или сужения мозговых сосудов.</w:t>
      </w:r>
      <w:r w:rsidR="00A75070">
        <w:rPr>
          <w:rFonts w:ascii="Times New Roman" w:hAnsi="Times New Roman" w:cs="Times New Roman"/>
          <w:sz w:val="26"/>
          <w:szCs w:val="26"/>
        </w:rPr>
        <w:t xml:space="preserve"> </w:t>
      </w:r>
      <w:r w:rsidRPr="00F50C3E">
        <w:rPr>
          <w:rFonts w:ascii="Times New Roman" w:hAnsi="Times New Roman" w:cs="Times New Roman"/>
          <w:sz w:val="26"/>
          <w:szCs w:val="26"/>
        </w:rPr>
        <w:t xml:space="preserve"> Выделяются две основные формы инсульта – </w:t>
      </w:r>
      <w:proofErr w:type="gramStart"/>
      <w:r w:rsidRPr="00F50C3E">
        <w:rPr>
          <w:rFonts w:ascii="Times New Roman" w:hAnsi="Times New Roman" w:cs="Times New Roman"/>
          <w:sz w:val="26"/>
          <w:szCs w:val="26"/>
        </w:rPr>
        <w:t>геморрагический</w:t>
      </w:r>
      <w:proofErr w:type="gramEnd"/>
      <w:r w:rsidRPr="00F50C3E">
        <w:rPr>
          <w:rFonts w:ascii="Times New Roman" w:hAnsi="Times New Roman" w:cs="Times New Roman"/>
          <w:sz w:val="26"/>
          <w:szCs w:val="26"/>
        </w:rPr>
        <w:t xml:space="preserve"> и ишемический.</w:t>
      </w:r>
      <w:r w:rsidR="00A75070">
        <w:rPr>
          <w:rFonts w:ascii="Times New Roman" w:hAnsi="Times New Roman" w:cs="Times New Roman"/>
          <w:sz w:val="26"/>
          <w:szCs w:val="26"/>
        </w:rPr>
        <w:t xml:space="preserve"> </w:t>
      </w:r>
      <w:r w:rsidRPr="00F50C3E">
        <w:rPr>
          <w:rFonts w:ascii="Times New Roman" w:hAnsi="Times New Roman" w:cs="Times New Roman"/>
          <w:sz w:val="26"/>
          <w:szCs w:val="26"/>
        </w:rPr>
        <w:t xml:space="preserve"> </w:t>
      </w:r>
      <w:proofErr w:type="gramStart"/>
      <w:r w:rsidRPr="00F50C3E">
        <w:rPr>
          <w:rFonts w:ascii="Times New Roman" w:hAnsi="Times New Roman" w:cs="Times New Roman"/>
          <w:sz w:val="26"/>
          <w:szCs w:val="26"/>
        </w:rPr>
        <w:t>Геморрагический</w:t>
      </w:r>
      <w:proofErr w:type="gramEnd"/>
      <w:r w:rsidRPr="00F50C3E">
        <w:rPr>
          <w:rFonts w:ascii="Times New Roman" w:hAnsi="Times New Roman" w:cs="Times New Roman"/>
          <w:sz w:val="26"/>
          <w:szCs w:val="26"/>
        </w:rPr>
        <w:t xml:space="preserve"> характеризуется кровоизлиянием в моз</w:t>
      </w:r>
      <w:r w:rsidR="00A75070">
        <w:rPr>
          <w:rFonts w:ascii="Times New Roman" w:hAnsi="Times New Roman" w:cs="Times New Roman"/>
          <w:sz w:val="26"/>
          <w:szCs w:val="26"/>
        </w:rPr>
        <w:t xml:space="preserve">говую ткань. Развивается </w:t>
      </w:r>
      <w:proofErr w:type="spellStart"/>
      <w:r w:rsidR="00A75070">
        <w:rPr>
          <w:rFonts w:ascii="Times New Roman" w:hAnsi="Times New Roman" w:cs="Times New Roman"/>
          <w:sz w:val="26"/>
          <w:szCs w:val="26"/>
        </w:rPr>
        <w:t>остро</w:t>
      </w:r>
      <w:proofErr w:type="gramStart"/>
      <w:r w:rsidR="00A75070">
        <w:rPr>
          <w:rFonts w:ascii="Times New Roman" w:hAnsi="Times New Roman" w:cs="Times New Roman"/>
          <w:sz w:val="26"/>
          <w:szCs w:val="26"/>
        </w:rPr>
        <w:t>,ч</w:t>
      </w:r>
      <w:proofErr w:type="gramEnd"/>
      <w:r w:rsidRPr="00F50C3E">
        <w:rPr>
          <w:rFonts w:ascii="Times New Roman" w:hAnsi="Times New Roman" w:cs="Times New Roman"/>
          <w:sz w:val="26"/>
          <w:szCs w:val="26"/>
        </w:rPr>
        <w:t>аще</w:t>
      </w:r>
      <w:proofErr w:type="spellEnd"/>
      <w:r w:rsidRPr="00F50C3E">
        <w:rPr>
          <w:rFonts w:ascii="Times New Roman" w:hAnsi="Times New Roman" w:cs="Times New Roman"/>
          <w:sz w:val="26"/>
          <w:szCs w:val="26"/>
        </w:rPr>
        <w:t xml:space="preserve"> всего причиной является гипертоническая болезнь. Объем поражения мозговой ткани зависит от массивности кровоизлияния (чем быстрее будет остановлено кровотечение, тем благоприятнее прогноз). Ишемический инсульт, в свою очередь, развивается постепенно, на фоне атеросклероза мозговых сосудов и ишемической болезни сердца. Протекает более благоприятно, чем геморрагическая форма. </w:t>
      </w:r>
    </w:p>
    <w:p w:rsidR="00532E84" w:rsidRPr="00F50C3E" w:rsidRDefault="00532E84" w:rsidP="00532E84">
      <w:pPr>
        <w:spacing w:after="0" w:line="240" w:lineRule="auto"/>
        <w:ind w:firstLine="709"/>
        <w:jc w:val="both"/>
        <w:rPr>
          <w:rFonts w:ascii="Times New Roman" w:hAnsi="Times New Roman" w:cs="Times New Roman"/>
          <w:sz w:val="26"/>
          <w:szCs w:val="26"/>
        </w:rPr>
      </w:pPr>
    </w:p>
    <w:p w:rsidR="00F90D5A" w:rsidRPr="00A75070" w:rsidRDefault="00A75070" w:rsidP="00A75070">
      <w:pPr>
        <w:spacing w:after="0" w:line="240" w:lineRule="auto"/>
        <w:rPr>
          <w:rFonts w:ascii="Times New Roman" w:hAnsi="Times New Roman" w:cs="Times New Roman"/>
          <w:b/>
          <w:color w:val="002060"/>
          <w:sz w:val="26"/>
          <w:szCs w:val="26"/>
        </w:rPr>
      </w:pPr>
      <w:r w:rsidRPr="00A75070">
        <w:rPr>
          <w:rFonts w:ascii="Times New Roman" w:hAnsi="Times New Roman" w:cs="Times New Roman"/>
          <w:b/>
          <w:color w:val="002060"/>
          <w:sz w:val="26"/>
          <w:szCs w:val="26"/>
        </w:rPr>
        <w:t>КАК ПРАВИЛЬНО УХАЖИВАТЬ ЗА БОЛЬНЫМ С ИНСУЛЬТОМ?</w:t>
      </w:r>
    </w:p>
    <w:p w:rsidR="00A75070" w:rsidRDefault="00F90D5A"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Уход за наиболее тяжелыми больными после ранее пережитого инсульта всегда будет включать:</w:t>
      </w:r>
    </w:p>
    <w:p w:rsidR="00F90D5A" w:rsidRPr="00F50C3E" w:rsidRDefault="00A75070" w:rsidP="00A750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F90D5A" w:rsidRPr="00F50C3E">
        <w:rPr>
          <w:rFonts w:ascii="Times New Roman" w:hAnsi="Times New Roman" w:cs="Times New Roman"/>
          <w:sz w:val="26"/>
          <w:szCs w:val="26"/>
        </w:rPr>
        <w:t xml:space="preserve"> Общие гигиенические процедуры.</w:t>
      </w:r>
    </w:p>
    <w:p w:rsidR="00F90D5A" w:rsidRPr="00F50C3E" w:rsidRDefault="00A75070" w:rsidP="00A750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F90D5A" w:rsidRPr="00F50C3E">
        <w:rPr>
          <w:rFonts w:ascii="Times New Roman" w:hAnsi="Times New Roman" w:cs="Times New Roman"/>
          <w:sz w:val="26"/>
          <w:szCs w:val="26"/>
        </w:rPr>
        <w:t xml:space="preserve"> Правильн</w:t>
      </w:r>
      <w:r>
        <w:rPr>
          <w:rFonts w:ascii="Times New Roman" w:hAnsi="Times New Roman" w:cs="Times New Roman"/>
          <w:sz w:val="26"/>
          <w:szCs w:val="26"/>
        </w:rPr>
        <w:t>ое</w:t>
      </w:r>
      <w:r w:rsidR="00F90D5A" w:rsidRPr="00F50C3E">
        <w:rPr>
          <w:rFonts w:ascii="Times New Roman" w:hAnsi="Times New Roman" w:cs="Times New Roman"/>
          <w:sz w:val="26"/>
          <w:szCs w:val="26"/>
        </w:rPr>
        <w:t xml:space="preserve"> кормлени</w:t>
      </w:r>
      <w:r>
        <w:rPr>
          <w:rFonts w:ascii="Times New Roman" w:hAnsi="Times New Roman" w:cs="Times New Roman"/>
          <w:sz w:val="26"/>
          <w:szCs w:val="26"/>
        </w:rPr>
        <w:t>е</w:t>
      </w:r>
      <w:r w:rsidR="00F90D5A" w:rsidRPr="00F50C3E">
        <w:rPr>
          <w:rFonts w:ascii="Times New Roman" w:hAnsi="Times New Roman" w:cs="Times New Roman"/>
          <w:sz w:val="26"/>
          <w:szCs w:val="26"/>
        </w:rPr>
        <w:t>.</w:t>
      </w:r>
    </w:p>
    <w:p w:rsidR="00A01825" w:rsidRPr="00A75070" w:rsidRDefault="00A75070" w:rsidP="00A750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90D5A" w:rsidRPr="00F50C3E">
        <w:rPr>
          <w:rFonts w:ascii="Times New Roman" w:hAnsi="Times New Roman" w:cs="Times New Roman"/>
          <w:sz w:val="26"/>
          <w:szCs w:val="26"/>
        </w:rPr>
        <w:t>Профилактические мероприятия, не допускающие развитие осложнений после инсульта.</w:t>
      </w:r>
      <w:bookmarkStart w:id="0" w:name="_GoBack"/>
      <w:bookmarkEnd w:id="0"/>
    </w:p>
    <w:p w:rsidR="00A01825" w:rsidRPr="00F50C3E" w:rsidRDefault="00A01825" w:rsidP="00F50C3E">
      <w:pPr>
        <w:spacing w:after="0" w:line="240" w:lineRule="auto"/>
        <w:ind w:firstLine="709"/>
        <w:jc w:val="both"/>
        <w:rPr>
          <w:rFonts w:ascii="Times New Roman" w:hAnsi="Times New Roman" w:cs="Times New Roman"/>
          <w:b/>
          <w:sz w:val="26"/>
          <w:szCs w:val="26"/>
        </w:rPr>
      </w:pPr>
    </w:p>
    <w:p w:rsidR="00416E8A" w:rsidRPr="00A75070" w:rsidRDefault="00A75070" w:rsidP="00A75070">
      <w:pPr>
        <w:spacing w:after="0" w:line="240" w:lineRule="auto"/>
        <w:jc w:val="both"/>
        <w:rPr>
          <w:rFonts w:ascii="Times New Roman" w:hAnsi="Times New Roman" w:cs="Times New Roman"/>
          <w:b/>
          <w:color w:val="002060"/>
          <w:sz w:val="26"/>
          <w:szCs w:val="26"/>
        </w:rPr>
      </w:pPr>
      <w:r w:rsidRPr="00A75070">
        <w:rPr>
          <w:rFonts w:ascii="Times New Roman" w:hAnsi="Times New Roman" w:cs="Times New Roman"/>
          <w:b/>
          <w:color w:val="002060"/>
          <w:sz w:val="26"/>
          <w:szCs w:val="26"/>
        </w:rPr>
        <w:t>ПИТАНИЕ</w:t>
      </w:r>
      <w:r w:rsidRPr="00A75070">
        <w:rPr>
          <w:rFonts w:ascii="Times New Roman" w:hAnsi="Times New Roman" w:cs="Times New Roman"/>
          <w:color w:val="002060"/>
          <w:sz w:val="26"/>
          <w:szCs w:val="26"/>
        </w:rPr>
        <w:t xml:space="preserve"> </w:t>
      </w:r>
    </w:p>
    <w:p w:rsidR="00274F5A" w:rsidRPr="00F50C3E" w:rsidRDefault="00F17E9B"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3360" behindDoc="0" locked="0" layoutInCell="1" allowOverlap="1">
            <wp:simplePos x="0" y="0"/>
            <wp:positionH relativeFrom="column">
              <wp:posOffset>-36195</wp:posOffset>
            </wp:positionH>
            <wp:positionV relativeFrom="paragraph">
              <wp:posOffset>72390</wp:posOffset>
            </wp:positionV>
            <wp:extent cx="3257550" cy="2276475"/>
            <wp:effectExtent l="19050" t="19050" r="19050" b="28575"/>
            <wp:wrapSquare wrapText="bothSides"/>
            <wp:docPr id="3" name="Рисунок 3" descr="C:\Documents and Settings\статистик\Рабочий стол\reabilitacija-posle-insulta-v-domashnih-uslovij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татистик\Рабочий стол\reabilitacija-posle-insulta-v-domashnih-uslovijah.jpg"/>
                    <pic:cNvPicPr>
                      <a:picLocks noChangeAspect="1" noChangeArrowheads="1"/>
                    </pic:cNvPicPr>
                  </pic:nvPicPr>
                  <pic:blipFill>
                    <a:blip r:embed="rId6" cstate="print"/>
                    <a:srcRect/>
                    <a:stretch>
                      <a:fillRect/>
                    </a:stretch>
                  </pic:blipFill>
                  <pic:spPr bwMode="auto">
                    <a:xfrm>
                      <a:off x="0" y="0"/>
                      <a:ext cx="3257550" cy="2276475"/>
                    </a:xfrm>
                    <a:prstGeom prst="rect">
                      <a:avLst/>
                    </a:prstGeom>
                    <a:noFill/>
                    <a:ln w="9525">
                      <a:solidFill>
                        <a:srgbClr val="002060"/>
                      </a:solidFill>
                      <a:miter lim="800000"/>
                      <a:headEnd/>
                      <a:tailEnd/>
                    </a:ln>
                  </pic:spPr>
                </pic:pic>
              </a:graphicData>
            </a:graphic>
          </wp:anchor>
        </w:drawing>
      </w:r>
      <w:r w:rsidR="00416E8A" w:rsidRPr="00F50C3E">
        <w:rPr>
          <w:rFonts w:ascii="Times New Roman" w:hAnsi="Times New Roman" w:cs="Times New Roman"/>
          <w:sz w:val="26"/>
          <w:szCs w:val="26"/>
        </w:rPr>
        <w:t xml:space="preserve">Следует помнить, что из-за развившегося заболевания большинство больных теряет способность к самостоятельному питанию. </w:t>
      </w:r>
      <w:r w:rsidR="00274F5A" w:rsidRPr="00F50C3E">
        <w:rPr>
          <w:rFonts w:ascii="Times New Roman" w:hAnsi="Times New Roman" w:cs="Times New Roman"/>
          <w:sz w:val="26"/>
          <w:szCs w:val="26"/>
        </w:rPr>
        <w:t>Одним из серьезных последствий повреждения головного мозга может быть расстройство глотания (дисфагия), то есть нарушение прохождения пищи и жидкости через р</w:t>
      </w:r>
      <w:r w:rsidR="00A75070">
        <w:rPr>
          <w:rFonts w:ascii="Times New Roman" w:hAnsi="Times New Roman" w:cs="Times New Roman"/>
          <w:sz w:val="26"/>
          <w:szCs w:val="26"/>
        </w:rPr>
        <w:t xml:space="preserve">от, глотку и пищевод в желудок. </w:t>
      </w:r>
      <w:r w:rsidR="004E356D" w:rsidRPr="00F50C3E">
        <w:rPr>
          <w:rFonts w:ascii="Times New Roman" w:hAnsi="Times New Roman" w:cs="Times New Roman"/>
          <w:sz w:val="26"/>
          <w:szCs w:val="26"/>
        </w:rPr>
        <w:t>С</w:t>
      </w:r>
      <w:r w:rsidR="00532E84">
        <w:rPr>
          <w:rFonts w:ascii="Times New Roman" w:hAnsi="Times New Roman" w:cs="Times New Roman"/>
          <w:sz w:val="26"/>
          <w:szCs w:val="26"/>
        </w:rPr>
        <w:t xml:space="preserve">уществует высокий риск </w:t>
      </w:r>
      <w:r w:rsidR="00274F5A" w:rsidRPr="00F50C3E">
        <w:rPr>
          <w:rFonts w:ascii="Times New Roman" w:hAnsi="Times New Roman" w:cs="Times New Roman"/>
          <w:sz w:val="26"/>
          <w:szCs w:val="26"/>
        </w:rPr>
        <w:t>аспирации пищи, то есть  попадания пищи и содержащихся в ней бактерий в дыхательные пути. Аспирация пищи в бронхи и в легкие, в свою очередь, способствует развитию аспирационного воспаления легких (пневмонии), возникновения очага нагноения (абсцесса) в легких, а иногда приводит к удушью (асфиксии) и смерти больного. Аспирация пищи может произойти незаметно для больного и окружающих в том случае, когда она не вызывает кашля. В таком случае она представляет особую опасность для развития осложнений.</w:t>
      </w:r>
      <w:r w:rsidR="00A75070">
        <w:rPr>
          <w:rFonts w:ascii="Times New Roman" w:hAnsi="Times New Roman" w:cs="Times New Roman"/>
          <w:sz w:val="26"/>
          <w:szCs w:val="26"/>
        </w:rPr>
        <w:t xml:space="preserve"> </w:t>
      </w:r>
      <w:r w:rsidR="00274F5A" w:rsidRPr="00F50C3E">
        <w:rPr>
          <w:rFonts w:ascii="Times New Roman" w:hAnsi="Times New Roman" w:cs="Times New Roman"/>
          <w:sz w:val="26"/>
          <w:szCs w:val="26"/>
        </w:rPr>
        <w:t xml:space="preserve">О дисфагии и угрозе аспирации пищи свидетельствует попадание жидкой пищи в нос, кашель (он защищает дыхательные пути от аспирации), чихание, </w:t>
      </w:r>
      <w:proofErr w:type="spellStart"/>
      <w:r w:rsidR="00274F5A" w:rsidRPr="00F50C3E">
        <w:rPr>
          <w:rFonts w:ascii="Times New Roman" w:hAnsi="Times New Roman" w:cs="Times New Roman"/>
          <w:sz w:val="26"/>
          <w:szCs w:val="26"/>
        </w:rPr>
        <w:t>поперхивание</w:t>
      </w:r>
      <w:proofErr w:type="spellEnd"/>
      <w:r w:rsidR="00274F5A" w:rsidRPr="00F50C3E">
        <w:rPr>
          <w:rFonts w:ascii="Times New Roman" w:hAnsi="Times New Roman" w:cs="Times New Roman"/>
          <w:sz w:val="26"/>
          <w:szCs w:val="26"/>
        </w:rPr>
        <w:t xml:space="preserve"> при еде.</w:t>
      </w:r>
      <w:r w:rsidR="001E1D87">
        <w:rPr>
          <w:rFonts w:ascii="Times New Roman" w:hAnsi="Times New Roman" w:cs="Times New Roman"/>
          <w:sz w:val="26"/>
          <w:szCs w:val="26"/>
        </w:rPr>
        <w:t xml:space="preserve"> </w:t>
      </w:r>
      <w:r w:rsidR="00274F5A" w:rsidRPr="00F50C3E">
        <w:rPr>
          <w:rFonts w:ascii="Times New Roman" w:hAnsi="Times New Roman" w:cs="Times New Roman"/>
          <w:sz w:val="26"/>
          <w:szCs w:val="26"/>
        </w:rPr>
        <w:t>Выявление нарушений глотания у  больных с поражением головного мозга входит в задачу врачей и среднего медицинского персонала. Однако ухаживающим за больным родственникам</w:t>
      </w:r>
      <w:r w:rsidR="00532E84">
        <w:rPr>
          <w:rFonts w:ascii="Times New Roman" w:hAnsi="Times New Roman" w:cs="Times New Roman"/>
          <w:sz w:val="26"/>
          <w:szCs w:val="26"/>
        </w:rPr>
        <w:t>,</w:t>
      </w:r>
      <w:r w:rsidR="00274F5A" w:rsidRPr="00F50C3E">
        <w:rPr>
          <w:rFonts w:ascii="Times New Roman" w:hAnsi="Times New Roman" w:cs="Times New Roman"/>
          <w:sz w:val="26"/>
          <w:szCs w:val="26"/>
        </w:rPr>
        <w:t xml:space="preserve"> также важно помнить о признаках, указывающие на расстройства глотания или их риск.</w:t>
      </w:r>
    </w:p>
    <w:p w:rsidR="00274F5A" w:rsidRPr="00F50C3E" w:rsidRDefault="00274F5A" w:rsidP="00A264DB">
      <w:pPr>
        <w:spacing w:after="0" w:line="240" w:lineRule="auto"/>
        <w:jc w:val="both"/>
        <w:rPr>
          <w:rFonts w:ascii="Times New Roman" w:hAnsi="Times New Roman" w:cs="Times New Roman"/>
          <w:sz w:val="26"/>
          <w:szCs w:val="26"/>
        </w:rPr>
      </w:pPr>
      <w:r w:rsidRPr="00532E84">
        <w:rPr>
          <w:rFonts w:ascii="Times New Roman" w:hAnsi="Times New Roman" w:cs="Times New Roman"/>
          <w:b/>
          <w:i/>
          <w:color w:val="002060"/>
          <w:sz w:val="26"/>
          <w:szCs w:val="26"/>
        </w:rPr>
        <w:t>1)</w:t>
      </w:r>
      <w:r w:rsidRPr="00F50C3E">
        <w:rPr>
          <w:rFonts w:ascii="Times New Roman" w:hAnsi="Times New Roman" w:cs="Times New Roman"/>
          <w:sz w:val="26"/>
          <w:szCs w:val="26"/>
        </w:rPr>
        <w:t xml:space="preserve"> Для выявления нарушений </w:t>
      </w:r>
      <w:proofErr w:type="gramStart"/>
      <w:r w:rsidRPr="00F50C3E">
        <w:rPr>
          <w:rFonts w:ascii="Times New Roman" w:hAnsi="Times New Roman" w:cs="Times New Roman"/>
          <w:sz w:val="26"/>
          <w:szCs w:val="26"/>
        </w:rPr>
        <w:t>глотания</w:t>
      </w:r>
      <w:proofErr w:type="gramEnd"/>
      <w:r w:rsidRPr="00F50C3E">
        <w:rPr>
          <w:rFonts w:ascii="Times New Roman" w:hAnsi="Times New Roman" w:cs="Times New Roman"/>
          <w:sz w:val="26"/>
          <w:szCs w:val="26"/>
        </w:rPr>
        <w:t xml:space="preserve"> прежде всего спросите больного о наличии затруднений при приеме пищи, задав вопросы такого типа: Ощущаете ли Вы затруднения при глотании твердой пищи или жидкости?; Попадает ли в</w:t>
      </w:r>
      <w:r w:rsidR="00532E84">
        <w:rPr>
          <w:rFonts w:ascii="Times New Roman" w:hAnsi="Times New Roman" w:cs="Times New Roman"/>
          <w:sz w:val="26"/>
          <w:szCs w:val="26"/>
        </w:rPr>
        <w:t xml:space="preserve">о время еды  </w:t>
      </w:r>
      <w:proofErr w:type="spellStart"/>
      <w:r w:rsidR="00532E84">
        <w:rPr>
          <w:rFonts w:ascii="Times New Roman" w:hAnsi="Times New Roman" w:cs="Times New Roman"/>
          <w:sz w:val="26"/>
          <w:szCs w:val="26"/>
        </w:rPr>
        <w:t>идкая</w:t>
      </w:r>
      <w:proofErr w:type="spellEnd"/>
      <w:r w:rsidR="00532E84">
        <w:rPr>
          <w:rFonts w:ascii="Times New Roman" w:hAnsi="Times New Roman" w:cs="Times New Roman"/>
          <w:sz w:val="26"/>
          <w:szCs w:val="26"/>
        </w:rPr>
        <w:t xml:space="preserve"> пищи в нос?</w:t>
      </w:r>
      <w:r w:rsidRPr="00F50C3E">
        <w:rPr>
          <w:rFonts w:ascii="Times New Roman" w:hAnsi="Times New Roman" w:cs="Times New Roman"/>
          <w:sz w:val="26"/>
          <w:szCs w:val="26"/>
        </w:rPr>
        <w:t xml:space="preserve"> Уточните, что происходит при глотке? Возникает ли у Вас кашель, ощущение задержки пищи в горле или чувст</w:t>
      </w:r>
      <w:r w:rsidR="00532E84">
        <w:rPr>
          <w:rFonts w:ascii="Times New Roman" w:hAnsi="Times New Roman" w:cs="Times New Roman"/>
          <w:sz w:val="26"/>
          <w:szCs w:val="26"/>
        </w:rPr>
        <w:t>во нехватки воздуха при глотке?</w:t>
      </w:r>
      <w:r w:rsidRPr="00F50C3E">
        <w:rPr>
          <w:rFonts w:ascii="Times New Roman" w:hAnsi="Times New Roman" w:cs="Times New Roman"/>
          <w:sz w:val="26"/>
          <w:szCs w:val="26"/>
        </w:rPr>
        <w:t xml:space="preserve"> Что облегчает Вам глотание?</w:t>
      </w:r>
      <w:r w:rsidR="00A264DB">
        <w:rPr>
          <w:rFonts w:ascii="Times New Roman" w:hAnsi="Times New Roman" w:cs="Times New Roman"/>
          <w:sz w:val="26"/>
          <w:szCs w:val="26"/>
        </w:rPr>
        <w:t xml:space="preserve"> </w:t>
      </w:r>
      <w:r w:rsidRPr="00F50C3E">
        <w:rPr>
          <w:rFonts w:ascii="Times New Roman" w:hAnsi="Times New Roman" w:cs="Times New Roman"/>
          <w:sz w:val="26"/>
          <w:szCs w:val="26"/>
        </w:rPr>
        <w:t>Следует уточнить</w:t>
      </w:r>
      <w:r w:rsidR="00A264DB">
        <w:rPr>
          <w:rFonts w:ascii="Times New Roman" w:hAnsi="Times New Roman" w:cs="Times New Roman"/>
          <w:sz w:val="26"/>
          <w:szCs w:val="26"/>
        </w:rPr>
        <w:t>,</w:t>
      </w:r>
      <w:r w:rsidRPr="00F50C3E">
        <w:rPr>
          <w:rFonts w:ascii="Times New Roman" w:hAnsi="Times New Roman" w:cs="Times New Roman"/>
          <w:sz w:val="26"/>
          <w:szCs w:val="26"/>
        </w:rPr>
        <w:t xml:space="preserve"> может ли пациент произвольно покашлять, вовремя проглотить слюну (не допуская её истечения  изо рта), облизать губы, свободно дышать.</w:t>
      </w:r>
    </w:p>
    <w:p w:rsidR="00274F5A" w:rsidRPr="00F50C3E" w:rsidRDefault="00274F5A" w:rsidP="00A264DB">
      <w:pPr>
        <w:spacing w:after="0" w:line="240" w:lineRule="auto"/>
        <w:jc w:val="both"/>
        <w:rPr>
          <w:rFonts w:ascii="Times New Roman" w:hAnsi="Times New Roman" w:cs="Times New Roman"/>
          <w:sz w:val="26"/>
          <w:szCs w:val="26"/>
        </w:rPr>
      </w:pPr>
      <w:r w:rsidRPr="00532E84">
        <w:rPr>
          <w:rFonts w:ascii="Times New Roman" w:hAnsi="Times New Roman" w:cs="Times New Roman"/>
          <w:b/>
          <w:i/>
          <w:color w:val="002060"/>
          <w:sz w:val="26"/>
          <w:szCs w:val="26"/>
        </w:rPr>
        <w:lastRenderedPageBreak/>
        <w:t>2)</w:t>
      </w:r>
      <w:r w:rsidRPr="00F50C3E">
        <w:rPr>
          <w:rFonts w:ascii="Times New Roman" w:hAnsi="Times New Roman" w:cs="Times New Roman"/>
          <w:sz w:val="26"/>
          <w:szCs w:val="26"/>
        </w:rPr>
        <w:t xml:space="preserve"> Далее, обратите внимание на особенности пищевого поведения больного, часто связанные с трудностями при глотании.</w:t>
      </w:r>
    </w:p>
    <w:p w:rsidR="00274F5A" w:rsidRPr="00532E84" w:rsidRDefault="00532E84" w:rsidP="00F17E9B">
      <w:pPr>
        <w:spacing w:after="0" w:line="240" w:lineRule="auto"/>
        <w:ind w:firstLine="709"/>
        <w:jc w:val="center"/>
        <w:rPr>
          <w:rFonts w:ascii="Times New Roman" w:hAnsi="Times New Roman" w:cs="Times New Roman"/>
          <w:b/>
          <w:i/>
          <w:sz w:val="26"/>
          <w:szCs w:val="26"/>
        </w:rPr>
      </w:pPr>
      <w:r w:rsidRPr="00532E84">
        <w:rPr>
          <w:rFonts w:ascii="Times New Roman" w:hAnsi="Times New Roman" w:cs="Times New Roman"/>
          <w:b/>
          <w:i/>
          <w:sz w:val="26"/>
          <w:szCs w:val="26"/>
        </w:rPr>
        <w:t>О ВЫСОКОЙ ВЕРОЯТНОСТИ ДИСФАГИИ СВИДЕТЕЛЬСТВУЮТ ПРИЗНАКИ, ПОЯВЛЯЮЩИЕСЯ ВО ВРЕМЯ ПИТЬЯ И ПРИЕМА ПИЩИ:</w:t>
      </w:r>
    </w:p>
    <w:p w:rsidR="00274F5A" w:rsidRPr="00F50C3E" w:rsidRDefault="00274F5A"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Кашель или покашливание до, во время или после глотка;</w:t>
      </w:r>
    </w:p>
    <w:p w:rsidR="00274F5A" w:rsidRPr="00F50C3E" w:rsidRDefault="00274F5A"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Изменение  качества  голоса во  время  или после  глотания,   например, влажный голос, булькающий голос,  хрипота, временная потеря голоса;</w:t>
      </w:r>
    </w:p>
    <w:p w:rsidR="00274F5A" w:rsidRPr="00F50C3E" w:rsidRDefault="00274F5A"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3.</w:t>
      </w:r>
      <w:r w:rsidRPr="00F50C3E">
        <w:rPr>
          <w:rFonts w:ascii="Times New Roman" w:hAnsi="Times New Roman" w:cs="Times New Roman"/>
          <w:sz w:val="26"/>
          <w:szCs w:val="26"/>
        </w:rPr>
        <w:tab/>
        <w:t>Затрудненное дыхание,  прерывистое дыхание после  глотания;</w:t>
      </w:r>
    </w:p>
    <w:p w:rsidR="00274F5A" w:rsidRPr="00F50C3E" w:rsidRDefault="00274F5A"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4.</w:t>
      </w:r>
      <w:r w:rsidRPr="00F50C3E">
        <w:rPr>
          <w:rFonts w:ascii="Times New Roman" w:hAnsi="Times New Roman" w:cs="Times New Roman"/>
          <w:sz w:val="26"/>
          <w:szCs w:val="26"/>
        </w:rPr>
        <w:tab/>
        <w:t>Затруднения при жевании;</w:t>
      </w:r>
    </w:p>
    <w:p w:rsidR="00274F5A" w:rsidRPr="00F50C3E" w:rsidRDefault="00274F5A"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5.</w:t>
      </w:r>
      <w:r w:rsidRPr="00F50C3E">
        <w:rPr>
          <w:rFonts w:ascii="Times New Roman" w:hAnsi="Times New Roman" w:cs="Times New Roman"/>
          <w:sz w:val="26"/>
          <w:szCs w:val="26"/>
        </w:rPr>
        <w:tab/>
        <w:t>Слюнотечение или неспособность сглатывать слюну;</w:t>
      </w:r>
    </w:p>
    <w:p w:rsidR="00274F5A" w:rsidRPr="00F50C3E" w:rsidRDefault="00F17E9B" w:rsidP="00A264DB">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9264" behindDoc="0" locked="0" layoutInCell="1" allowOverlap="1">
            <wp:simplePos x="0" y="0"/>
            <wp:positionH relativeFrom="column">
              <wp:posOffset>3745230</wp:posOffset>
            </wp:positionH>
            <wp:positionV relativeFrom="paragraph">
              <wp:posOffset>27305</wp:posOffset>
            </wp:positionV>
            <wp:extent cx="2562225" cy="1838325"/>
            <wp:effectExtent l="19050" t="19050" r="28575" b="28575"/>
            <wp:wrapSquare wrapText="bothSides"/>
            <wp:docPr id="5" name="Рисунок 5" descr="http://www.zdravosil.ru/uploads/posts/2015-01/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dravosil.ru/uploads/posts/2015-01/196-5.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838325"/>
                    </a:xfrm>
                    <a:prstGeom prst="rect">
                      <a:avLst/>
                    </a:prstGeom>
                    <a:noFill/>
                    <a:ln w="19050">
                      <a:solidFill>
                        <a:srgbClr val="002060"/>
                      </a:solidFill>
                    </a:ln>
                  </pic:spPr>
                </pic:pic>
              </a:graphicData>
            </a:graphic>
          </wp:anchor>
        </w:drawing>
      </w:r>
      <w:r w:rsidR="00274F5A" w:rsidRPr="00F50C3E">
        <w:rPr>
          <w:rFonts w:ascii="Times New Roman" w:hAnsi="Times New Roman" w:cs="Times New Roman"/>
          <w:sz w:val="26"/>
          <w:szCs w:val="26"/>
        </w:rPr>
        <w:t>6.</w:t>
      </w:r>
      <w:r w:rsidR="00274F5A" w:rsidRPr="00F50C3E">
        <w:rPr>
          <w:rFonts w:ascii="Times New Roman" w:hAnsi="Times New Roman" w:cs="Times New Roman"/>
          <w:sz w:val="26"/>
          <w:szCs w:val="26"/>
        </w:rPr>
        <w:tab/>
        <w:t>Выпадения пищи изо рта во время еды;</w:t>
      </w:r>
    </w:p>
    <w:p w:rsidR="00274F5A" w:rsidRPr="00F50C3E" w:rsidRDefault="00274F5A"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7.</w:t>
      </w:r>
      <w:r w:rsidRPr="00F50C3E">
        <w:rPr>
          <w:rFonts w:ascii="Times New Roman" w:hAnsi="Times New Roman" w:cs="Times New Roman"/>
          <w:sz w:val="26"/>
          <w:szCs w:val="26"/>
        </w:rPr>
        <w:tab/>
        <w:t>Срыгивание;</w:t>
      </w:r>
    </w:p>
    <w:p w:rsidR="00745369" w:rsidRDefault="00745369"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 xml:space="preserve">Если больной жалуется на  нарушения глотания, либо если при наблюдении выявляются какие-то из вышеперечисленных признаков, </w:t>
      </w:r>
      <w:r w:rsidR="00A264DB">
        <w:rPr>
          <w:rFonts w:ascii="Times New Roman" w:hAnsi="Times New Roman" w:cs="Times New Roman"/>
          <w:sz w:val="26"/>
          <w:szCs w:val="26"/>
        </w:rPr>
        <w:t xml:space="preserve">нужно </w:t>
      </w:r>
      <w:r w:rsidRPr="00F50C3E">
        <w:rPr>
          <w:rFonts w:ascii="Times New Roman" w:hAnsi="Times New Roman" w:cs="Times New Roman"/>
          <w:sz w:val="26"/>
          <w:szCs w:val="26"/>
        </w:rPr>
        <w:t xml:space="preserve">незамедлительно обратиться к врачу для  дальнейшего обследования и  лечения пациента. При необходимости больному устанавливают </w:t>
      </w:r>
      <w:proofErr w:type="spellStart"/>
      <w:r w:rsidRPr="00F50C3E">
        <w:rPr>
          <w:rFonts w:ascii="Times New Roman" w:hAnsi="Times New Roman" w:cs="Times New Roman"/>
          <w:sz w:val="26"/>
          <w:szCs w:val="26"/>
        </w:rPr>
        <w:t>назогастральный</w:t>
      </w:r>
      <w:proofErr w:type="spellEnd"/>
      <w:r w:rsidRPr="00F50C3E">
        <w:rPr>
          <w:rFonts w:ascii="Times New Roman" w:hAnsi="Times New Roman" w:cs="Times New Roman"/>
          <w:sz w:val="26"/>
          <w:szCs w:val="26"/>
        </w:rPr>
        <w:t xml:space="preserve"> зонд или </w:t>
      </w:r>
      <w:proofErr w:type="spellStart"/>
      <w:r w:rsidRPr="00F50C3E">
        <w:rPr>
          <w:rFonts w:ascii="Times New Roman" w:hAnsi="Times New Roman" w:cs="Times New Roman"/>
          <w:sz w:val="26"/>
          <w:szCs w:val="26"/>
        </w:rPr>
        <w:t>гастростому</w:t>
      </w:r>
      <w:proofErr w:type="spellEnd"/>
      <w:r w:rsidRPr="00F50C3E">
        <w:rPr>
          <w:rFonts w:ascii="Times New Roman" w:hAnsi="Times New Roman" w:cs="Times New Roman"/>
          <w:sz w:val="26"/>
          <w:szCs w:val="26"/>
        </w:rPr>
        <w:t xml:space="preserve"> и осуществляют кормление через них.</w:t>
      </w:r>
    </w:p>
    <w:p w:rsidR="00F17E9B" w:rsidRPr="00F50C3E" w:rsidRDefault="00F17E9B" w:rsidP="00A75070">
      <w:pPr>
        <w:spacing w:after="0" w:line="240" w:lineRule="auto"/>
        <w:ind w:firstLine="709"/>
        <w:jc w:val="both"/>
        <w:rPr>
          <w:rFonts w:ascii="Times New Roman" w:hAnsi="Times New Roman" w:cs="Times New Roman"/>
          <w:sz w:val="26"/>
          <w:szCs w:val="26"/>
        </w:rPr>
      </w:pPr>
    </w:p>
    <w:p w:rsidR="00745369" w:rsidRPr="00F50C3E" w:rsidRDefault="00A264DB" w:rsidP="00A264DB">
      <w:pPr>
        <w:spacing w:after="0" w:line="240" w:lineRule="auto"/>
        <w:ind w:firstLine="709"/>
        <w:jc w:val="center"/>
        <w:rPr>
          <w:rFonts w:ascii="Times New Roman" w:hAnsi="Times New Roman" w:cs="Times New Roman"/>
          <w:b/>
          <w:sz w:val="26"/>
          <w:szCs w:val="26"/>
        </w:rPr>
      </w:pPr>
      <w:r w:rsidRPr="00A264DB">
        <w:rPr>
          <w:rFonts w:ascii="Times New Roman" w:hAnsi="Times New Roman" w:cs="Times New Roman"/>
          <w:b/>
          <w:color w:val="C00000"/>
          <w:sz w:val="26"/>
          <w:szCs w:val="26"/>
        </w:rPr>
        <w:t>ПРИ КОРМЛЕНИИ ПАЦИЕНТА С НАРУШЕНИЕМ ГЛОТАНИЯ ПРИДЕРЖИВАЙТЕСЬ СЛЕДУЮЩИХ ПРАВИЛ</w:t>
      </w:r>
      <w:r w:rsidR="00532E84">
        <w:rPr>
          <w:rFonts w:ascii="Times New Roman" w:hAnsi="Times New Roman" w:cs="Times New Roman"/>
          <w:b/>
          <w:color w:val="C00000"/>
          <w:sz w:val="26"/>
          <w:szCs w:val="26"/>
        </w:rPr>
        <w:t>:</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Приступайте к кормлению и к обучению правилам  приема пищу только после того, как сами получите  инструкции от медицинского персонала</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Научите человека брать пищу и подносить ее ко рту рукой или сразу двумя руками. Если он может пользоваться для еды ложк</w:t>
      </w:r>
      <w:r w:rsidR="00532E84">
        <w:rPr>
          <w:rFonts w:ascii="Times New Roman" w:hAnsi="Times New Roman" w:cs="Times New Roman"/>
          <w:sz w:val="26"/>
          <w:szCs w:val="26"/>
        </w:rPr>
        <w:t>ой, сделайте ручку ложки толще -</w:t>
      </w:r>
      <w:r w:rsidRPr="00F50C3E">
        <w:rPr>
          <w:rFonts w:ascii="Times New Roman" w:hAnsi="Times New Roman" w:cs="Times New Roman"/>
          <w:sz w:val="26"/>
          <w:szCs w:val="26"/>
        </w:rPr>
        <w:t xml:space="preserve"> так будет легче удержать ее. Для этих целей вы можете использовать кусок резинового шланга или сделать ручку из дерева.</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3.</w:t>
      </w:r>
      <w:r w:rsidRPr="00F50C3E">
        <w:rPr>
          <w:rFonts w:ascii="Times New Roman" w:hAnsi="Times New Roman" w:cs="Times New Roman"/>
          <w:sz w:val="26"/>
          <w:szCs w:val="26"/>
        </w:rPr>
        <w:tab/>
        <w:t>Если больной не может всасывать жидкость, научите его пить с ложки.</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4.</w:t>
      </w:r>
      <w:r w:rsidRPr="00F50C3E">
        <w:rPr>
          <w:rFonts w:ascii="Times New Roman" w:hAnsi="Times New Roman" w:cs="Times New Roman"/>
          <w:sz w:val="26"/>
          <w:szCs w:val="26"/>
        </w:rPr>
        <w:tab/>
        <w:t xml:space="preserve">Посоветуйте </w:t>
      </w:r>
      <w:r w:rsidR="00A264DB">
        <w:rPr>
          <w:rFonts w:ascii="Times New Roman" w:hAnsi="Times New Roman" w:cs="Times New Roman"/>
          <w:sz w:val="26"/>
          <w:szCs w:val="26"/>
        </w:rPr>
        <w:t xml:space="preserve">ему </w:t>
      </w:r>
      <w:r w:rsidRPr="00F50C3E">
        <w:rPr>
          <w:rFonts w:ascii="Times New Roman" w:hAnsi="Times New Roman" w:cs="Times New Roman"/>
          <w:sz w:val="26"/>
          <w:szCs w:val="26"/>
        </w:rPr>
        <w:t>брать в рот за один раз лишь небольшое количество пищи или жидкости.</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5.</w:t>
      </w:r>
      <w:r w:rsidRPr="00F50C3E">
        <w:rPr>
          <w:rFonts w:ascii="Times New Roman" w:hAnsi="Times New Roman" w:cs="Times New Roman"/>
          <w:sz w:val="26"/>
          <w:szCs w:val="26"/>
        </w:rPr>
        <w:tab/>
        <w:t>Научите пациента подносить пищу или жидкость к середине рта, а не сбоку, и брать пищу в рот, используя губы, а не зубы.</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6.</w:t>
      </w:r>
      <w:r w:rsidRPr="00F50C3E">
        <w:rPr>
          <w:rFonts w:ascii="Times New Roman" w:hAnsi="Times New Roman" w:cs="Times New Roman"/>
          <w:sz w:val="26"/>
          <w:szCs w:val="26"/>
        </w:rPr>
        <w:tab/>
      </w:r>
      <w:proofErr w:type="gramStart"/>
      <w:r w:rsidRPr="00F50C3E">
        <w:rPr>
          <w:rFonts w:ascii="Times New Roman" w:hAnsi="Times New Roman" w:cs="Times New Roman"/>
          <w:sz w:val="26"/>
          <w:szCs w:val="26"/>
        </w:rPr>
        <w:t xml:space="preserve">Порекомендуйте держать губы сомкнутыми, а рот закрытым, </w:t>
      </w:r>
      <w:r w:rsidR="00A264DB">
        <w:rPr>
          <w:rFonts w:ascii="Times New Roman" w:hAnsi="Times New Roman" w:cs="Times New Roman"/>
          <w:sz w:val="26"/>
          <w:szCs w:val="26"/>
        </w:rPr>
        <w:t xml:space="preserve">при жевании </w:t>
      </w:r>
      <w:r w:rsidRPr="00F50C3E">
        <w:rPr>
          <w:rFonts w:ascii="Times New Roman" w:hAnsi="Times New Roman" w:cs="Times New Roman"/>
          <w:sz w:val="26"/>
          <w:szCs w:val="26"/>
        </w:rPr>
        <w:t>или</w:t>
      </w:r>
      <w:r w:rsidR="00532E84">
        <w:rPr>
          <w:rFonts w:ascii="Times New Roman" w:hAnsi="Times New Roman" w:cs="Times New Roman"/>
          <w:sz w:val="26"/>
          <w:szCs w:val="26"/>
        </w:rPr>
        <w:t xml:space="preserve"> </w:t>
      </w:r>
      <w:r w:rsidR="00A264DB">
        <w:rPr>
          <w:rFonts w:ascii="Times New Roman" w:hAnsi="Times New Roman" w:cs="Times New Roman"/>
          <w:sz w:val="26"/>
          <w:szCs w:val="26"/>
        </w:rPr>
        <w:t>глотании</w:t>
      </w:r>
      <w:r w:rsidRPr="00F50C3E">
        <w:rPr>
          <w:rFonts w:ascii="Times New Roman" w:hAnsi="Times New Roman" w:cs="Times New Roman"/>
          <w:sz w:val="26"/>
          <w:szCs w:val="26"/>
        </w:rPr>
        <w:t>.</w:t>
      </w:r>
      <w:proofErr w:type="gramEnd"/>
      <w:r w:rsidRPr="00F50C3E">
        <w:rPr>
          <w:rFonts w:ascii="Times New Roman" w:hAnsi="Times New Roman" w:cs="Times New Roman"/>
          <w:sz w:val="26"/>
          <w:szCs w:val="26"/>
        </w:rPr>
        <w:t xml:space="preserve"> Если нижняя губа пациента опускается вниз, научите его поддерживать ее пальцами.</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7.</w:t>
      </w:r>
      <w:r w:rsidRPr="00F50C3E">
        <w:rPr>
          <w:rFonts w:ascii="Times New Roman" w:hAnsi="Times New Roman" w:cs="Times New Roman"/>
          <w:sz w:val="26"/>
          <w:szCs w:val="26"/>
        </w:rPr>
        <w:tab/>
        <w:t xml:space="preserve">Обратите внимание больного на важность полного опорожнения ротовой полости после каждой ложки или куска пищи во избежание откладывания пищи на стороне слабых мышц языка или щеки. Пациент должен пальцем </w:t>
      </w:r>
      <w:r w:rsidR="00532E84">
        <w:rPr>
          <w:rFonts w:ascii="Times New Roman" w:hAnsi="Times New Roman" w:cs="Times New Roman"/>
          <w:sz w:val="26"/>
          <w:szCs w:val="26"/>
        </w:rPr>
        <w:t>«</w:t>
      </w:r>
      <w:r w:rsidRPr="00F50C3E">
        <w:rPr>
          <w:rFonts w:ascii="Times New Roman" w:hAnsi="Times New Roman" w:cs="Times New Roman"/>
          <w:sz w:val="26"/>
          <w:szCs w:val="26"/>
        </w:rPr>
        <w:t>подмести</w:t>
      </w:r>
      <w:r w:rsidR="00532E84">
        <w:rPr>
          <w:rFonts w:ascii="Times New Roman" w:hAnsi="Times New Roman" w:cs="Times New Roman"/>
          <w:sz w:val="26"/>
          <w:szCs w:val="26"/>
        </w:rPr>
        <w:t>»</w:t>
      </w:r>
      <w:r w:rsidRPr="00F50C3E">
        <w:rPr>
          <w:rFonts w:ascii="Times New Roman" w:hAnsi="Times New Roman" w:cs="Times New Roman"/>
          <w:sz w:val="26"/>
          <w:szCs w:val="26"/>
        </w:rPr>
        <w:t xml:space="preserve"> поврежденную сторону и удалить пищу после каждого глотка. Это поможет предупредить аспирацию.</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8.</w:t>
      </w:r>
      <w:r w:rsidRPr="00F50C3E">
        <w:rPr>
          <w:rFonts w:ascii="Times New Roman" w:hAnsi="Times New Roman" w:cs="Times New Roman"/>
          <w:sz w:val="26"/>
          <w:szCs w:val="26"/>
        </w:rPr>
        <w:tab/>
        <w:t xml:space="preserve">Не давайте напитки вместе с твердой пищей. </w:t>
      </w:r>
      <w:r w:rsidR="00A264DB">
        <w:rPr>
          <w:rFonts w:ascii="Times New Roman" w:hAnsi="Times New Roman" w:cs="Times New Roman"/>
          <w:sz w:val="26"/>
          <w:szCs w:val="26"/>
        </w:rPr>
        <w:t xml:space="preserve">Жидкость </w:t>
      </w:r>
      <w:r w:rsidRPr="00F50C3E">
        <w:rPr>
          <w:rFonts w:ascii="Times New Roman" w:hAnsi="Times New Roman" w:cs="Times New Roman"/>
          <w:sz w:val="26"/>
          <w:szCs w:val="26"/>
        </w:rPr>
        <w:t>должн</w:t>
      </w:r>
      <w:r w:rsidR="00A264DB">
        <w:rPr>
          <w:rFonts w:ascii="Times New Roman" w:hAnsi="Times New Roman" w:cs="Times New Roman"/>
          <w:sz w:val="26"/>
          <w:szCs w:val="26"/>
        </w:rPr>
        <w:t>а</w:t>
      </w:r>
      <w:r w:rsidRPr="00F50C3E">
        <w:rPr>
          <w:rFonts w:ascii="Times New Roman" w:hAnsi="Times New Roman" w:cs="Times New Roman"/>
          <w:sz w:val="26"/>
          <w:szCs w:val="26"/>
        </w:rPr>
        <w:t xml:space="preserve"> даваться до или после </w:t>
      </w:r>
      <w:r w:rsidR="00A264DB">
        <w:rPr>
          <w:rFonts w:ascii="Times New Roman" w:hAnsi="Times New Roman" w:cs="Times New Roman"/>
          <w:sz w:val="26"/>
          <w:szCs w:val="26"/>
        </w:rPr>
        <w:t>еды</w:t>
      </w:r>
      <w:r w:rsidRPr="00F50C3E">
        <w:rPr>
          <w:rFonts w:ascii="Times New Roman" w:hAnsi="Times New Roman" w:cs="Times New Roman"/>
          <w:sz w:val="26"/>
          <w:szCs w:val="26"/>
        </w:rPr>
        <w:t xml:space="preserve"> для того, чтобы снизить риск аспирации. Если же давать больному твердую и жидкую пищу одновременно, то жидкость будет проталкивать твердую пищу вниз по глотке, и пациент либо станет глотать плохо прожеванную пищу, либо поперхнется жидкостью.  </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9.</w:t>
      </w:r>
      <w:r w:rsidRPr="00F50C3E">
        <w:rPr>
          <w:rFonts w:ascii="Times New Roman" w:hAnsi="Times New Roman" w:cs="Times New Roman"/>
          <w:sz w:val="26"/>
          <w:szCs w:val="26"/>
        </w:rPr>
        <w:tab/>
        <w:t xml:space="preserve">Когда больной </w:t>
      </w:r>
      <w:proofErr w:type="gramStart"/>
      <w:r w:rsidRPr="00F50C3E">
        <w:rPr>
          <w:rFonts w:ascii="Times New Roman" w:hAnsi="Times New Roman" w:cs="Times New Roman"/>
          <w:sz w:val="26"/>
          <w:szCs w:val="26"/>
        </w:rPr>
        <w:t>старается</w:t>
      </w:r>
      <w:proofErr w:type="gramEnd"/>
      <w:r w:rsidRPr="00F50C3E">
        <w:rPr>
          <w:rFonts w:ascii="Times New Roman" w:hAnsi="Times New Roman" w:cs="Times New Roman"/>
          <w:sz w:val="26"/>
          <w:szCs w:val="26"/>
        </w:rPr>
        <w:t xml:space="preserve"> есть тем способом, которому вы его обучаете, похвалите его, чтобы ему захотелось учиться дальше.</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10.</w:t>
      </w:r>
      <w:r w:rsidRPr="00F50C3E">
        <w:rPr>
          <w:rFonts w:ascii="Times New Roman" w:hAnsi="Times New Roman" w:cs="Times New Roman"/>
          <w:sz w:val="26"/>
          <w:szCs w:val="26"/>
        </w:rPr>
        <w:tab/>
        <w:t>Если Вы заметили, что у больного возникли проблемы при проглатывании пищи, попросите его откашляться. Это защищает дыхательную систему.</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11.</w:t>
      </w:r>
      <w:r w:rsidRPr="00F50C3E">
        <w:rPr>
          <w:rFonts w:ascii="Times New Roman" w:hAnsi="Times New Roman" w:cs="Times New Roman"/>
          <w:sz w:val="26"/>
          <w:szCs w:val="26"/>
        </w:rPr>
        <w:tab/>
        <w:t xml:space="preserve">После кормления больного осмотрите полость его рта, так как оставшаяся в ней пища может быть </w:t>
      </w:r>
      <w:proofErr w:type="spellStart"/>
      <w:r w:rsidRPr="00F50C3E">
        <w:rPr>
          <w:rFonts w:ascii="Times New Roman" w:hAnsi="Times New Roman" w:cs="Times New Roman"/>
          <w:sz w:val="26"/>
          <w:szCs w:val="26"/>
        </w:rPr>
        <w:t>аспирирована</w:t>
      </w:r>
      <w:proofErr w:type="spellEnd"/>
      <w:r w:rsidR="00A264DB">
        <w:rPr>
          <w:rFonts w:ascii="Times New Roman" w:hAnsi="Times New Roman" w:cs="Times New Roman"/>
          <w:sz w:val="26"/>
          <w:szCs w:val="26"/>
        </w:rPr>
        <w:t>.</w:t>
      </w:r>
    </w:p>
    <w:p w:rsidR="00745369" w:rsidRPr="00F50C3E" w:rsidRDefault="00745369" w:rsidP="00A264DB">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lastRenderedPageBreak/>
        <w:t>12.</w:t>
      </w:r>
      <w:r w:rsidRPr="00F50C3E">
        <w:rPr>
          <w:rFonts w:ascii="Times New Roman" w:hAnsi="Times New Roman" w:cs="Times New Roman"/>
          <w:sz w:val="26"/>
          <w:szCs w:val="26"/>
        </w:rPr>
        <w:tab/>
        <w:t>Не следует кормить пациента, если у Вас возникают сомнения по поводу его возможностей глотания. В таком случае незамедлительно обратитесь к врачу.</w:t>
      </w:r>
      <w:r w:rsidR="00A264DB">
        <w:rPr>
          <w:rFonts w:ascii="Times New Roman" w:hAnsi="Times New Roman" w:cs="Times New Roman"/>
          <w:sz w:val="26"/>
          <w:szCs w:val="26"/>
        </w:rPr>
        <w:t xml:space="preserve"> </w:t>
      </w:r>
      <w:r w:rsidRPr="00F50C3E">
        <w:rPr>
          <w:rFonts w:ascii="Times New Roman" w:hAnsi="Times New Roman" w:cs="Times New Roman"/>
          <w:sz w:val="26"/>
          <w:szCs w:val="26"/>
        </w:rPr>
        <w:t>Поскольку опасность аспирации сохраняется некоторое время и после еды, необходимо удерживать больного в вертикальном положении в течение 30 - 40 минут после приема пищи.</w:t>
      </w:r>
    </w:p>
    <w:p w:rsidR="00A264DB" w:rsidRDefault="00A264DB" w:rsidP="00A75070">
      <w:pPr>
        <w:spacing w:after="0" w:line="240" w:lineRule="auto"/>
        <w:ind w:firstLine="709"/>
        <w:jc w:val="both"/>
        <w:rPr>
          <w:rFonts w:ascii="Times New Roman" w:hAnsi="Times New Roman" w:cs="Times New Roman"/>
          <w:b/>
          <w:sz w:val="26"/>
          <w:szCs w:val="26"/>
        </w:rPr>
      </w:pPr>
    </w:p>
    <w:p w:rsidR="00416E8A" w:rsidRPr="00A264DB" w:rsidRDefault="00A264DB" w:rsidP="00A264DB">
      <w:pPr>
        <w:spacing w:after="0" w:line="240" w:lineRule="auto"/>
        <w:jc w:val="both"/>
        <w:rPr>
          <w:rFonts w:ascii="Times New Roman" w:hAnsi="Times New Roman" w:cs="Times New Roman"/>
          <w:color w:val="002060"/>
          <w:sz w:val="26"/>
          <w:szCs w:val="26"/>
        </w:rPr>
      </w:pPr>
      <w:r w:rsidRPr="00A264DB">
        <w:rPr>
          <w:rFonts w:ascii="Times New Roman" w:hAnsi="Times New Roman" w:cs="Times New Roman"/>
          <w:b/>
          <w:color w:val="002060"/>
          <w:sz w:val="26"/>
          <w:szCs w:val="26"/>
        </w:rPr>
        <w:t>ЛИЧНАЯ ГИГИЕНА</w:t>
      </w:r>
    </w:p>
    <w:p w:rsidR="00E57943" w:rsidRDefault="00F17E9B" w:rsidP="00F17E9B">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2336" behindDoc="0" locked="0" layoutInCell="1" allowOverlap="1">
            <wp:simplePos x="0" y="0"/>
            <wp:positionH relativeFrom="column">
              <wp:posOffset>-26670</wp:posOffset>
            </wp:positionH>
            <wp:positionV relativeFrom="paragraph">
              <wp:posOffset>73025</wp:posOffset>
            </wp:positionV>
            <wp:extent cx="6429375" cy="6524625"/>
            <wp:effectExtent l="19050" t="0" r="9525" b="0"/>
            <wp:wrapSquare wrapText="bothSides"/>
            <wp:docPr id="2" name="Рисунок 2" descr="C:\Documents and Settings\статистик\Рабочий стол\274687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татистик\Рабочий стол\274687263.jpeg"/>
                    <pic:cNvPicPr>
                      <a:picLocks noChangeAspect="1" noChangeArrowheads="1"/>
                    </pic:cNvPicPr>
                  </pic:nvPicPr>
                  <pic:blipFill>
                    <a:blip r:embed="rId8" cstate="print"/>
                    <a:srcRect/>
                    <a:stretch>
                      <a:fillRect/>
                    </a:stretch>
                  </pic:blipFill>
                  <pic:spPr bwMode="auto">
                    <a:xfrm>
                      <a:off x="0" y="0"/>
                      <a:ext cx="6429375" cy="6524625"/>
                    </a:xfrm>
                    <a:prstGeom prst="rect">
                      <a:avLst/>
                    </a:prstGeom>
                    <a:noFill/>
                    <a:ln w="9525">
                      <a:noFill/>
                      <a:miter lim="800000"/>
                      <a:headEnd/>
                      <a:tailEnd/>
                    </a:ln>
                  </pic:spPr>
                </pic:pic>
              </a:graphicData>
            </a:graphic>
          </wp:anchor>
        </w:drawing>
      </w:r>
      <w:r w:rsidR="00416E8A" w:rsidRPr="00F50C3E">
        <w:rPr>
          <w:rFonts w:ascii="Times New Roman" w:hAnsi="Times New Roman" w:cs="Times New Roman"/>
          <w:sz w:val="26"/>
          <w:szCs w:val="26"/>
        </w:rPr>
        <w:t xml:space="preserve">Как известно, лежачие пациенты относятся к категории тяжелых и входят в группу риска по развитию инфекционных заболеваний. У таких больных часто появляются пролежни – локальные участки воспаления и некроза. Особенно в том случае, когда больной долгое время лежит в одном положении. </w:t>
      </w:r>
      <w:r w:rsidR="00274F5A" w:rsidRPr="00F50C3E">
        <w:rPr>
          <w:rFonts w:ascii="Times New Roman" w:hAnsi="Times New Roman" w:cs="Times New Roman"/>
          <w:sz w:val="26"/>
          <w:szCs w:val="26"/>
        </w:rPr>
        <w:t xml:space="preserve">Кожу больных, находящихся на постельном режиме, ежедневно протирают салфеткой или губкой, смоченными в водном растворе нейтрального мыла. После кожу насухо вытирают. Особенно тщательно следует высушивать те места, в которых скапливаются выделения потовых желез (подмышечные впадины, складки под молочными железами, пахово-бедренные складки, межпальцевые складки ног), и </w:t>
      </w:r>
      <w:proofErr w:type="spellStart"/>
      <w:r w:rsidR="00274F5A" w:rsidRPr="00F50C3E">
        <w:rPr>
          <w:rFonts w:ascii="Times New Roman" w:hAnsi="Times New Roman" w:cs="Times New Roman"/>
          <w:sz w:val="26"/>
          <w:szCs w:val="26"/>
        </w:rPr>
        <w:t>межъягодичные</w:t>
      </w:r>
      <w:proofErr w:type="spellEnd"/>
      <w:r w:rsidR="00274F5A" w:rsidRPr="00F50C3E">
        <w:rPr>
          <w:rFonts w:ascii="Times New Roman" w:hAnsi="Times New Roman" w:cs="Times New Roman"/>
          <w:sz w:val="26"/>
          <w:szCs w:val="26"/>
        </w:rPr>
        <w:t xml:space="preserve"> складки. У некоторых людей есть </w:t>
      </w:r>
      <w:proofErr w:type="gramStart"/>
      <w:r w:rsidR="00274F5A" w:rsidRPr="00F50C3E">
        <w:rPr>
          <w:rFonts w:ascii="Times New Roman" w:hAnsi="Times New Roman" w:cs="Times New Roman"/>
          <w:sz w:val="26"/>
          <w:szCs w:val="26"/>
        </w:rPr>
        <w:t>привычка</w:t>
      </w:r>
      <w:proofErr w:type="gramEnd"/>
      <w:r w:rsidR="00274F5A" w:rsidRPr="00F50C3E">
        <w:rPr>
          <w:rFonts w:ascii="Times New Roman" w:hAnsi="Times New Roman" w:cs="Times New Roman"/>
          <w:sz w:val="26"/>
          <w:szCs w:val="26"/>
        </w:rPr>
        <w:t xml:space="preserve"> как следует не вытираться и сыпать на кожу много талька, но такой для больных способ не пригоден, поскольку при этом образуются комочки талька, которые </w:t>
      </w:r>
      <w:r w:rsidR="00274F5A" w:rsidRPr="00F50C3E">
        <w:rPr>
          <w:rFonts w:ascii="Times New Roman" w:hAnsi="Times New Roman" w:cs="Times New Roman"/>
          <w:sz w:val="26"/>
          <w:szCs w:val="26"/>
        </w:rPr>
        <w:lastRenderedPageBreak/>
        <w:t>впоследствии могут повреждать кожу.</w:t>
      </w:r>
      <w:r w:rsidR="00A04090">
        <w:rPr>
          <w:rFonts w:ascii="Times New Roman" w:hAnsi="Times New Roman" w:cs="Times New Roman"/>
          <w:sz w:val="26"/>
          <w:szCs w:val="26"/>
        </w:rPr>
        <w:t xml:space="preserve"> </w:t>
      </w:r>
      <w:r w:rsidR="00E57943" w:rsidRPr="00F50C3E">
        <w:rPr>
          <w:rFonts w:ascii="Times New Roman" w:hAnsi="Times New Roman" w:cs="Times New Roman"/>
          <w:sz w:val="26"/>
          <w:szCs w:val="26"/>
        </w:rPr>
        <w:t xml:space="preserve">Ноги следует мыть 2—3 раза в неделю. Больным, которым назначен постельный режим, </w:t>
      </w:r>
      <w:proofErr w:type="gramStart"/>
      <w:r w:rsidR="00E57943" w:rsidRPr="00F50C3E">
        <w:rPr>
          <w:rFonts w:ascii="Times New Roman" w:hAnsi="Times New Roman" w:cs="Times New Roman"/>
          <w:sz w:val="26"/>
          <w:szCs w:val="26"/>
        </w:rPr>
        <w:t>ноги</w:t>
      </w:r>
      <w:proofErr w:type="gramEnd"/>
      <w:r w:rsidR="00E57943" w:rsidRPr="00F50C3E">
        <w:rPr>
          <w:rFonts w:ascii="Times New Roman" w:hAnsi="Times New Roman" w:cs="Times New Roman"/>
          <w:sz w:val="26"/>
          <w:szCs w:val="26"/>
        </w:rPr>
        <w:t xml:space="preserve"> моют в тазике, который ставят на кровать. Область половых органов и промежности обмывают ежедневно. Больных, страдающих недержанием мочи и кала, а также тяжелобольных необходимо подмывать после каждого акта дефекации и мочеиспускания. С этой целью используют обычный кувшин, направляя струю воды на промежность и производя движения ватным тампоном от половых органов к заднему проходу. У мужчин во время  проведения туалета половых органов сдвигается крайняя плоть и промывается головка полового члена. Гигиеническую ванну или душ (при отсутствии противопоказаний) принимают не реже 1 раза в неделю. После мытья следует обязательно насухо вытереться. </w:t>
      </w:r>
    </w:p>
    <w:p w:rsidR="00274F5A" w:rsidRPr="00F50C3E" w:rsidRDefault="00274F5A"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Уход за глазами осуществляют при конъюнктивите, то есть воспалении слизистой оболочки век, сопровождающемся выделениями из глаза. В таких случаях вначале размягчают образовавшиеся на веках корочки с помощью ватного тампона, смоченного 2% раствором борной кислоты, а затем промывают глаза кипяченой водой или физиологическим раствором. Для этого указательным и большим пальцами левой руки раздвигают веки глаза, а правой рукой, не касаясь век, проводят орошение слизистой оболочки век с помощью специального резинового баллончика.</w:t>
      </w:r>
    </w:p>
    <w:p w:rsidR="00274F5A" w:rsidRPr="00F50C3E" w:rsidRDefault="00274F5A"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При уходе за ослабленными больными и больными, находящимися длительное время на постельном режиме, необходимо осуществлять профилактику пролежней.</w:t>
      </w:r>
    </w:p>
    <w:p w:rsidR="00274F5A" w:rsidRPr="00F50C3E" w:rsidRDefault="00274F5A" w:rsidP="00A75070">
      <w:pPr>
        <w:spacing w:after="0" w:line="240" w:lineRule="auto"/>
        <w:ind w:firstLine="709"/>
        <w:jc w:val="both"/>
        <w:rPr>
          <w:rFonts w:ascii="Times New Roman" w:hAnsi="Times New Roman" w:cs="Times New Roman"/>
          <w:sz w:val="26"/>
          <w:szCs w:val="26"/>
        </w:rPr>
      </w:pPr>
    </w:p>
    <w:p w:rsidR="00274F5A" w:rsidRPr="005E35EA" w:rsidRDefault="005E35EA" w:rsidP="005E35EA">
      <w:pPr>
        <w:spacing w:after="0" w:line="240" w:lineRule="auto"/>
        <w:jc w:val="both"/>
        <w:rPr>
          <w:rFonts w:ascii="Times New Roman" w:hAnsi="Times New Roman" w:cs="Times New Roman"/>
          <w:b/>
          <w:color w:val="002060"/>
          <w:sz w:val="26"/>
          <w:szCs w:val="26"/>
        </w:rPr>
      </w:pPr>
      <w:r w:rsidRPr="005E35EA">
        <w:rPr>
          <w:rFonts w:ascii="Times New Roman" w:hAnsi="Times New Roman" w:cs="Times New Roman"/>
          <w:b/>
          <w:color w:val="002060"/>
          <w:sz w:val="26"/>
          <w:szCs w:val="26"/>
        </w:rPr>
        <w:t>ПРОФИЛАКТИКА ПРОЛЕЖНЕЙ</w:t>
      </w:r>
    </w:p>
    <w:p w:rsidR="00F90D5A" w:rsidRPr="00F50C3E" w:rsidRDefault="00F17E9B"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b/>
          <w:noProof/>
          <w:sz w:val="26"/>
          <w:szCs w:val="26"/>
          <w:lang w:eastAsia="ru-RU"/>
        </w:rPr>
        <w:drawing>
          <wp:anchor distT="0" distB="0" distL="114300" distR="114300" simplePos="0" relativeHeight="251664384" behindDoc="0" locked="0" layoutInCell="1" allowOverlap="1">
            <wp:simplePos x="0" y="0"/>
            <wp:positionH relativeFrom="column">
              <wp:posOffset>30480</wp:posOffset>
            </wp:positionH>
            <wp:positionV relativeFrom="paragraph">
              <wp:posOffset>160020</wp:posOffset>
            </wp:positionV>
            <wp:extent cx="2371725" cy="2838450"/>
            <wp:effectExtent l="19050" t="19050" r="28575" b="19050"/>
            <wp:wrapSquare wrapText="bothSides"/>
            <wp:docPr id="148484" name="Picture 4" descr="пролеж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4" name="Picture 4" descr="пролежни"/>
                    <pic:cNvPicPr>
                      <a:picLocks noChangeAspect="1" noChangeArrowheads="1"/>
                    </pic:cNvPicPr>
                  </pic:nvPicPr>
                  <pic:blipFill>
                    <a:blip r:embed="rId9" cstate="print">
                      <a:lum bright="-36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838450"/>
                    </a:xfrm>
                    <a:prstGeom prst="rect">
                      <a:avLst/>
                    </a:prstGeom>
                    <a:noFill/>
                    <a:ln w="19050">
                      <a:solidFill>
                        <a:schemeClr val="tx1"/>
                      </a:solidFill>
                    </a:ln>
                    <a:extLst/>
                  </pic:spPr>
                </pic:pic>
              </a:graphicData>
            </a:graphic>
          </wp:anchor>
        </w:drawing>
      </w:r>
      <w:proofErr w:type="gramStart"/>
      <w:r w:rsidR="00264AFA" w:rsidRPr="00F50C3E">
        <w:rPr>
          <w:rFonts w:ascii="Times New Roman" w:hAnsi="Times New Roman" w:cs="Times New Roman"/>
          <w:b/>
          <w:sz w:val="26"/>
          <w:szCs w:val="26"/>
        </w:rPr>
        <w:t>Места локализации пролежней</w:t>
      </w:r>
      <w:r w:rsidR="00A04090">
        <w:rPr>
          <w:rFonts w:ascii="Times New Roman" w:hAnsi="Times New Roman" w:cs="Times New Roman"/>
          <w:b/>
          <w:sz w:val="26"/>
          <w:szCs w:val="26"/>
        </w:rPr>
        <w:t>:</w:t>
      </w:r>
      <w:r w:rsidR="005E35EA">
        <w:rPr>
          <w:rFonts w:ascii="Times New Roman" w:hAnsi="Times New Roman" w:cs="Times New Roman"/>
          <w:b/>
          <w:sz w:val="26"/>
          <w:szCs w:val="26"/>
        </w:rPr>
        <w:t xml:space="preserve"> </w:t>
      </w:r>
      <w:r w:rsidR="005E35EA">
        <w:rPr>
          <w:rFonts w:ascii="Times New Roman" w:hAnsi="Times New Roman" w:cs="Times New Roman"/>
          <w:sz w:val="26"/>
          <w:szCs w:val="26"/>
        </w:rPr>
        <w:t>лопатки (плечи),</w:t>
      </w:r>
      <w:r w:rsidR="005E35EA" w:rsidRPr="005E35EA">
        <w:rPr>
          <w:rFonts w:ascii="Times New Roman" w:hAnsi="Times New Roman" w:cs="Times New Roman"/>
          <w:sz w:val="26"/>
          <w:szCs w:val="26"/>
        </w:rPr>
        <w:t xml:space="preserve"> </w:t>
      </w:r>
      <w:r w:rsidR="005E35EA">
        <w:rPr>
          <w:rFonts w:ascii="Times New Roman" w:hAnsi="Times New Roman" w:cs="Times New Roman"/>
          <w:sz w:val="26"/>
          <w:szCs w:val="26"/>
        </w:rPr>
        <w:t>грудной отдел позвоночника, крестец, большой вертел бедренной кости, ягодицы, копчик, пятки, д</w:t>
      </w:r>
      <w:r w:rsidR="005E35EA" w:rsidRPr="00F50C3E">
        <w:rPr>
          <w:rFonts w:ascii="Times New Roman" w:hAnsi="Times New Roman" w:cs="Times New Roman"/>
          <w:sz w:val="26"/>
          <w:szCs w:val="26"/>
        </w:rPr>
        <w:t>ругие места (уши, затылок, локти, лодыжки, паль</w:t>
      </w:r>
      <w:r w:rsidR="005E35EA">
        <w:rPr>
          <w:rFonts w:ascii="Times New Roman" w:hAnsi="Times New Roman" w:cs="Times New Roman"/>
          <w:sz w:val="26"/>
          <w:szCs w:val="26"/>
        </w:rPr>
        <w:t>цы</w:t>
      </w:r>
      <w:r w:rsidR="005E35EA" w:rsidRPr="005E35EA">
        <w:rPr>
          <w:rFonts w:ascii="Times New Roman" w:hAnsi="Times New Roman" w:cs="Times New Roman"/>
          <w:sz w:val="26"/>
          <w:szCs w:val="26"/>
        </w:rPr>
        <w:t>)</w:t>
      </w:r>
      <w:r w:rsidR="005E35EA">
        <w:rPr>
          <w:rFonts w:ascii="Times New Roman" w:hAnsi="Times New Roman" w:cs="Times New Roman"/>
          <w:sz w:val="26"/>
          <w:szCs w:val="26"/>
        </w:rPr>
        <w:t>.</w:t>
      </w:r>
      <w:proofErr w:type="gramEnd"/>
      <w:r>
        <w:rPr>
          <w:rFonts w:ascii="Times New Roman" w:hAnsi="Times New Roman" w:cs="Times New Roman"/>
          <w:b/>
          <w:sz w:val="26"/>
          <w:szCs w:val="26"/>
        </w:rPr>
        <w:t xml:space="preserve"> </w:t>
      </w:r>
      <w:r w:rsidR="00274F5A" w:rsidRPr="00F50C3E">
        <w:rPr>
          <w:rFonts w:ascii="Times New Roman" w:hAnsi="Times New Roman" w:cs="Times New Roman"/>
          <w:sz w:val="26"/>
          <w:szCs w:val="26"/>
        </w:rPr>
        <w:t>Пролежни могут возникать на любой части тела, которая испытывает продолжительное давление.</w:t>
      </w:r>
      <w:r w:rsidR="005E35EA">
        <w:rPr>
          <w:rFonts w:ascii="Times New Roman" w:hAnsi="Times New Roman" w:cs="Times New Roman"/>
          <w:sz w:val="26"/>
          <w:szCs w:val="26"/>
        </w:rPr>
        <w:t xml:space="preserve"> </w:t>
      </w:r>
      <w:r w:rsidR="00A04090">
        <w:rPr>
          <w:rFonts w:ascii="Times New Roman" w:hAnsi="Times New Roman" w:cs="Times New Roman"/>
          <w:sz w:val="26"/>
          <w:szCs w:val="26"/>
        </w:rPr>
        <w:t>Н</w:t>
      </w:r>
      <w:r w:rsidR="00274F5A" w:rsidRPr="00F50C3E">
        <w:rPr>
          <w:rFonts w:ascii="Times New Roman" w:hAnsi="Times New Roman" w:cs="Times New Roman"/>
          <w:sz w:val="26"/>
          <w:szCs w:val="26"/>
        </w:rPr>
        <w:t xml:space="preserve">аиболее опасны области костных выступов, то есть те места, где кости расположены близко к поверхности кожи, и слабо развита прослойка мышечной ткани. Если пациент лежит на спине, то наиболее уязвимые </w:t>
      </w:r>
      <w:r w:rsidR="00A04090">
        <w:rPr>
          <w:rFonts w:ascii="Times New Roman" w:hAnsi="Times New Roman" w:cs="Times New Roman"/>
          <w:sz w:val="26"/>
          <w:szCs w:val="26"/>
        </w:rPr>
        <w:t>части</w:t>
      </w:r>
      <w:r w:rsidR="00274F5A" w:rsidRPr="00F50C3E">
        <w:rPr>
          <w:rFonts w:ascii="Times New Roman" w:hAnsi="Times New Roman" w:cs="Times New Roman"/>
          <w:sz w:val="26"/>
          <w:szCs w:val="26"/>
        </w:rPr>
        <w:t xml:space="preserve"> — это пятки, ягодицы, лопатки и затылок. </w:t>
      </w:r>
      <w:r w:rsidR="00A04090">
        <w:rPr>
          <w:rFonts w:ascii="Times New Roman" w:hAnsi="Times New Roman" w:cs="Times New Roman"/>
          <w:sz w:val="26"/>
          <w:szCs w:val="26"/>
        </w:rPr>
        <w:t xml:space="preserve">В положении </w:t>
      </w:r>
      <w:r w:rsidR="00274F5A" w:rsidRPr="00F50C3E">
        <w:rPr>
          <w:rFonts w:ascii="Times New Roman" w:hAnsi="Times New Roman" w:cs="Times New Roman"/>
          <w:sz w:val="26"/>
          <w:szCs w:val="26"/>
        </w:rPr>
        <w:t>на боку</w:t>
      </w:r>
      <w:r w:rsidR="00A04090">
        <w:rPr>
          <w:rFonts w:ascii="Times New Roman" w:hAnsi="Times New Roman" w:cs="Times New Roman"/>
          <w:sz w:val="26"/>
          <w:szCs w:val="26"/>
        </w:rPr>
        <w:t xml:space="preserve"> -</w:t>
      </w:r>
      <w:r w:rsidR="00274F5A" w:rsidRPr="00F50C3E">
        <w:rPr>
          <w:rFonts w:ascii="Times New Roman" w:hAnsi="Times New Roman" w:cs="Times New Roman"/>
          <w:sz w:val="26"/>
          <w:szCs w:val="26"/>
        </w:rPr>
        <w:t xml:space="preserve"> внешняя сторона щиколотки, верхняя часть внешней стороны бедра (где верхняя часть бедренной кости находится вблизи поверхности кожи). Опасно трение коленей (поэтому рекомендуется всегда класть между ними подушку). При длительном сидении вся тяжесть тела приходится на седалищные кости (их две, по одной с каждой стороны от анального отверстия), и в этих зонах тоже имеется высокий риск возникновения пролежней</w:t>
      </w:r>
      <w:r w:rsidR="005E35EA">
        <w:rPr>
          <w:rFonts w:ascii="Times New Roman" w:hAnsi="Times New Roman" w:cs="Times New Roman"/>
          <w:sz w:val="26"/>
          <w:szCs w:val="26"/>
        </w:rPr>
        <w:t xml:space="preserve">. </w:t>
      </w:r>
      <w:r w:rsidR="00274F5A" w:rsidRPr="00F50C3E">
        <w:rPr>
          <w:rFonts w:ascii="Times New Roman" w:hAnsi="Times New Roman" w:cs="Times New Roman"/>
          <w:sz w:val="26"/>
          <w:szCs w:val="26"/>
        </w:rPr>
        <w:t xml:space="preserve">Предупреждение пролежней сводится к обеспечению тяжелобольного </w:t>
      </w:r>
      <w:r w:rsidR="00A04090">
        <w:rPr>
          <w:rFonts w:ascii="Times New Roman" w:hAnsi="Times New Roman" w:cs="Times New Roman"/>
          <w:sz w:val="26"/>
          <w:szCs w:val="26"/>
        </w:rPr>
        <w:t xml:space="preserve">достаточным объемом жидкости, </w:t>
      </w:r>
      <w:r w:rsidR="00274F5A" w:rsidRPr="00F50C3E">
        <w:rPr>
          <w:rFonts w:ascii="Times New Roman" w:hAnsi="Times New Roman" w:cs="Times New Roman"/>
          <w:sz w:val="26"/>
          <w:szCs w:val="26"/>
        </w:rPr>
        <w:t>полноценному питанию (обезвоживание и недостаток белка в пище способствуют развитию пролежней), к частой смене положения больного в постели</w:t>
      </w:r>
      <w:r w:rsidR="00A04090">
        <w:rPr>
          <w:rFonts w:ascii="Times New Roman" w:hAnsi="Times New Roman" w:cs="Times New Roman"/>
          <w:sz w:val="26"/>
          <w:szCs w:val="26"/>
        </w:rPr>
        <w:t>,</w:t>
      </w:r>
      <w:r w:rsidR="00274F5A" w:rsidRPr="00F50C3E">
        <w:rPr>
          <w:rFonts w:ascii="Times New Roman" w:hAnsi="Times New Roman" w:cs="Times New Roman"/>
          <w:sz w:val="26"/>
          <w:szCs w:val="26"/>
        </w:rPr>
        <w:t xml:space="preserve"> постоянно</w:t>
      </w:r>
      <w:r w:rsidR="00A04090">
        <w:rPr>
          <w:rFonts w:ascii="Times New Roman" w:hAnsi="Times New Roman" w:cs="Times New Roman"/>
          <w:sz w:val="26"/>
          <w:szCs w:val="26"/>
        </w:rPr>
        <w:t>го</w:t>
      </w:r>
      <w:r w:rsidR="00274F5A" w:rsidRPr="00F50C3E">
        <w:rPr>
          <w:rFonts w:ascii="Times New Roman" w:hAnsi="Times New Roman" w:cs="Times New Roman"/>
          <w:sz w:val="26"/>
          <w:szCs w:val="26"/>
        </w:rPr>
        <w:t xml:space="preserve"> </w:t>
      </w:r>
      <w:proofErr w:type="gramStart"/>
      <w:r w:rsidR="00274F5A" w:rsidRPr="00F50C3E">
        <w:rPr>
          <w:rFonts w:ascii="Times New Roman" w:hAnsi="Times New Roman" w:cs="Times New Roman"/>
          <w:sz w:val="26"/>
          <w:szCs w:val="26"/>
        </w:rPr>
        <w:t>контрол</w:t>
      </w:r>
      <w:r w:rsidR="00A04090">
        <w:rPr>
          <w:rFonts w:ascii="Times New Roman" w:hAnsi="Times New Roman" w:cs="Times New Roman"/>
          <w:sz w:val="26"/>
          <w:szCs w:val="26"/>
        </w:rPr>
        <w:t>я</w:t>
      </w:r>
      <w:r w:rsidR="00274F5A" w:rsidRPr="00F50C3E">
        <w:rPr>
          <w:rFonts w:ascii="Times New Roman" w:hAnsi="Times New Roman" w:cs="Times New Roman"/>
          <w:sz w:val="26"/>
          <w:szCs w:val="26"/>
        </w:rPr>
        <w:t xml:space="preserve"> за</w:t>
      </w:r>
      <w:proofErr w:type="gramEnd"/>
      <w:r w:rsidR="00274F5A" w:rsidRPr="00F50C3E">
        <w:rPr>
          <w:rFonts w:ascii="Times New Roman" w:hAnsi="Times New Roman" w:cs="Times New Roman"/>
          <w:sz w:val="26"/>
          <w:szCs w:val="26"/>
        </w:rPr>
        <w:t xml:space="preserve"> состоянием постели больного и его нательного белья. Необходимо каждые несколько часов регулярно изменять положение тела больного либо побуждать его изменять положение тела самому. Больного, который не может двигаться сам, следует поворачивать в постели не реже, чем через 2 часа</w:t>
      </w:r>
      <w:r w:rsidR="00A04090">
        <w:rPr>
          <w:rFonts w:ascii="Times New Roman" w:hAnsi="Times New Roman" w:cs="Times New Roman"/>
          <w:sz w:val="26"/>
          <w:szCs w:val="26"/>
        </w:rPr>
        <w:t xml:space="preserve">. </w:t>
      </w:r>
    </w:p>
    <w:p w:rsidR="004E2912" w:rsidRDefault="00274F5A"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lastRenderedPageBreak/>
        <w:t>Поэтому для того, чтобы предупредить образование прол</w:t>
      </w:r>
      <w:r w:rsidR="00A04090">
        <w:rPr>
          <w:rFonts w:ascii="Times New Roman" w:hAnsi="Times New Roman" w:cs="Times New Roman"/>
          <w:sz w:val="26"/>
          <w:szCs w:val="26"/>
        </w:rPr>
        <w:t>ежней и язв, важно не допускать</w:t>
      </w:r>
      <w:r w:rsidRPr="00F50C3E">
        <w:rPr>
          <w:rFonts w:ascii="Times New Roman" w:hAnsi="Times New Roman" w:cs="Times New Roman"/>
          <w:sz w:val="26"/>
          <w:szCs w:val="26"/>
        </w:rPr>
        <w:t xml:space="preserve">, чтобы больной  лежал  на жестком неровном матраце или сидел на </w:t>
      </w:r>
      <w:r w:rsidR="00F17E9B">
        <w:rPr>
          <w:rFonts w:ascii="Times New Roman" w:hAnsi="Times New Roman" w:cs="Times New Roman"/>
          <w:noProof/>
          <w:sz w:val="26"/>
          <w:szCs w:val="26"/>
          <w:lang w:eastAsia="ru-RU"/>
        </w:rPr>
        <w:drawing>
          <wp:anchor distT="0" distB="0" distL="114300" distR="114300" simplePos="0" relativeHeight="251665408" behindDoc="0" locked="0" layoutInCell="1" allowOverlap="1">
            <wp:simplePos x="0" y="0"/>
            <wp:positionH relativeFrom="column">
              <wp:posOffset>3278505</wp:posOffset>
            </wp:positionH>
            <wp:positionV relativeFrom="paragraph">
              <wp:posOffset>116205</wp:posOffset>
            </wp:positionV>
            <wp:extent cx="3057525" cy="1857375"/>
            <wp:effectExtent l="19050" t="0" r="9525" b="0"/>
            <wp:wrapSquare wrapText="bothSides"/>
            <wp:docPr id="26" name="Рисунок 4" descr="C:\Documents and Settings\статистик\Рабочий стол\maxresdefault.jp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татистик\Рабочий стол\maxresdefault.jpg23.jpg"/>
                    <pic:cNvPicPr>
                      <a:picLocks noChangeAspect="1" noChangeArrowheads="1"/>
                    </pic:cNvPicPr>
                  </pic:nvPicPr>
                  <pic:blipFill>
                    <a:blip r:embed="rId10" cstate="print"/>
                    <a:srcRect/>
                    <a:stretch>
                      <a:fillRect/>
                    </a:stretch>
                  </pic:blipFill>
                  <pic:spPr bwMode="auto">
                    <a:xfrm>
                      <a:off x="0" y="0"/>
                      <a:ext cx="3057525" cy="1857375"/>
                    </a:xfrm>
                    <a:prstGeom prst="rect">
                      <a:avLst/>
                    </a:prstGeom>
                    <a:noFill/>
                    <a:ln w="9525">
                      <a:noFill/>
                      <a:miter lim="800000"/>
                      <a:headEnd/>
                      <a:tailEnd/>
                    </a:ln>
                  </pic:spPr>
                </pic:pic>
              </a:graphicData>
            </a:graphic>
          </wp:anchor>
        </w:drawing>
      </w:r>
      <w:r w:rsidRPr="00F50C3E">
        <w:rPr>
          <w:rFonts w:ascii="Times New Roman" w:hAnsi="Times New Roman" w:cs="Times New Roman"/>
          <w:sz w:val="26"/>
          <w:szCs w:val="26"/>
        </w:rPr>
        <w:t>твердом сиденье.</w:t>
      </w:r>
      <w:r w:rsidR="00F17E9B">
        <w:rPr>
          <w:rFonts w:ascii="Times New Roman" w:hAnsi="Times New Roman" w:cs="Times New Roman"/>
          <w:sz w:val="26"/>
          <w:szCs w:val="26"/>
        </w:rPr>
        <w:t xml:space="preserve"> </w:t>
      </w:r>
      <w:proofErr w:type="spellStart"/>
      <w:r w:rsidR="00A04090">
        <w:rPr>
          <w:rFonts w:ascii="Times New Roman" w:hAnsi="Times New Roman" w:cs="Times New Roman"/>
          <w:sz w:val="26"/>
          <w:szCs w:val="26"/>
        </w:rPr>
        <w:t>П</w:t>
      </w:r>
      <w:r w:rsidR="004E2912">
        <w:rPr>
          <w:rFonts w:ascii="Times New Roman" w:hAnsi="Times New Roman" w:cs="Times New Roman"/>
          <w:sz w:val="26"/>
          <w:szCs w:val="26"/>
        </w:rPr>
        <w:t>од</w:t>
      </w:r>
      <w:r w:rsidRPr="00F50C3E">
        <w:rPr>
          <w:rFonts w:ascii="Times New Roman" w:hAnsi="Times New Roman" w:cs="Times New Roman"/>
          <w:sz w:val="26"/>
          <w:szCs w:val="26"/>
        </w:rPr>
        <w:t>ла</w:t>
      </w:r>
      <w:r w:rsidR="00A04090">
        <w:rPr>
          <w:rFonts w:ascii="Times New Roman" w:hAnsi="Times New Roman" w:cs="Times New Roman"/>
          <w:sz w:val="26"/>
          <w:szCs w:val="26"/>
        </w:rPr>
        <w:t>жите</w:t>
      </w:r>
      <w:proofErr w:type="spellEnd"/>
      <w:r w:rsidRPr="00F50C3E">
        <w:rPr>
          <w:rFonts w:ascii="Times New Roman" w:hAnsi="Times New Roman" w:cs="Times New Roman"/>
          <w:sz w:val="26"/>
          <w:szCs w:val="26"/>
        </w:rPr>
        <w:t xml:space="preserve"> мягкие подушки</w:t>
      </w:r>
      <w:r w:rsidR="00A04090">
        <w:rPr>
          <w:rFonts w:ascii="Times New Roman" w:hAnsi="Times New Roman" w:cs="Times New Roman"/>
          <w:sz w:val="26"/>
          <w:szCs w:val="26"/>
        </w:rPr>
        <w:t>,</w:t>
      </w:r>
      <w:r w:rsidRPr="00F50C3E">
        <w:rPr>
          <w:rFonts w:ascii="Times New Roman" w:hAnsi="Times New Roman" w:cs="Times New Roman"/>
          <w:sz w:val="26"/>
          <w:szCs w:val="26"/>
        </w:rPr>
        <w:t xml:space="preserve"> либо пористую резину под те участки тела, где имеются костные выступы. </w:t>
      </w:r>
    </w:p>
    <w:p w:rsidR="004E2912" w:rsidRDefault="00274F5A"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u w:val="single"/>
        </w:rPr>
        <w:t>У лежащего на спине больного,</w:t>
      </w:r>
      <w:r w:rsidRPr="00F50C3E">
        <w:rPr>
          <w:rFonts w:ascii="Times New Roman" w:hAnsi="Times New Roman" w:cs="Times New Roman"/>
          <w:sz w:val="26"/>
          <w:szCs w:val="26"/>
        </w:rPr>
        <w:t xml:space="preserve"> которого нельзя поворачивать на бок, удобно применять подкладной резиновый круг под крестец. Подкладной круг должен быть надут довольно слабо, чтобы он изменял свою форму при движениях больного. Под пятки (иногда и под локти) подкладывают ватно-марлевые круги (два маленьких кольца, сделанные из мягкой ткани), при этом пятки будут находиться над отверстиями в кольцах, и давления на них не будет.</w:t>
      </w:r>
      <w:r w:rsidR="00F17E9B">
        <w:rPr>
          <w:rFonts w:ascii="Times New Roman" w:hAnsi="Times New Roman" w:cs="Times New Roman"/>
          <w:sz w:val="26"/>
          <w:szCs w:val="26"/>
        </w:rPr>
        <w:t xml:space="preserve"> </w:t>
      </w:r>
    </w:p>
    <w:p w:rsidR="00274F5A" w:rsidRPr="00F50C3E" w:rsidRDefault="00274F5A"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u w:val="single"/>
        </w:rPr>
        <w:t>У лежащего на боку</w:t>
      </w:r>
      <w:r w:rsidRPr="00F50C3E">
        <w:rPr>
          <w:rFonts w:ascii="Times New Roman" w:hAnsi="Times New Roman" w:cs="Times New Roman"/>
          <w:sz w:val="26"/>
          <w:szCs w:val="26"/>
        </w:rPr>
        <w:t xml:space="preserve"> больного имеет смысл положить кольца из ткани под лодыжки.</w:t>
      </w:r>
      <w:r w:rsidR="00F17E9B">
        <w:rPr>
          <w:rFonts w:ascii="Times New Roman" w:hAnsi="Times New Roman" w:cs="Times New Roman"/>
          <w:sz w:val="26"/>
          <w:szCs w:val="26"/>
        </w:rPr>
        <w:t xml:space="preserve"> </w:t>
      </w:r>
      <w:r w:rsidRPr="00F50C3E">
        <w:rPr>
          <w:rFonts w:ascii="Times New Roman" w:hAnsi="Times New Roman" w:cs="Times New Roman"/>
          <w:sz w:val="26"/>
          <w:szCs w:val="26"/>
        </w:rPr>
        <w:t>Важно ежедневно осматривать тело больного, чтобы не пропустить ни малейшего красноватого пятнышка, не исчезающего после перемены положения тела.</w:t>
      </w:r>
    </w:p>
    <w:p w:rsidR="008358A7" w:rsidRPr="00F50C3E" w:rsidRDefault="00274F5A" w:rsidP="008358A7">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Обнаруженный участок покраснения считается первым признаком пролежня и необходимо немедленно позаботится о том, чтобы на это место совершенно ничего не давило, пока краснота не исчезнет. Например, если красное пятно появилось на бедре, значит, некоторое время нельзя ложиться на этот бок. Если же кожа изменила цвет на нижней части спины и на пятках, человек должен перестать лежать на спине, пока не исчезнет покраснение кожи. Вместо этого он может лежать на животе или на боку. Это защитит кожу от дальнейшего повреждения. Если красное пятно появилось на ягодицах, необходимо на какое-то время ограничить сидение и порекомендовать больному лежать на боку или животе. Это, конечно, создаст дополнительные неудобства, однако предупредит образование пролежней.</w:t>
      </w:r>
      <w:r w:rsidR="008358A7">
        <w:rPr>
          <w:rFonts w:ascii="Times New Roman" w:hAnsi="Times New Roman" w:cs="Times New Roman"/>
          <w:sz w:val="26"/>
          <w:szCs w:val="26"/>
        </w:rPr>
        <w:t xml:space="preserve"> </w:t>
      </w:r>
      <w:r w:rsidRPr="00F50C3E">
        <w:rPr>
          <w:rFonts w:ascii="Times New Roman" w:hAnsi="Times New Roman" w:cs="Times New Roman"/>
          <w:sz w:val="26"/>
          <w:szCs w:val="26"/>
        </w:rPr>
        <w:t xml:space="preserve">Не следует сильно растирать кожу на парализованных частях тела. </w:t>
      </w:r>
      <w:r w:rsidR="004E2912">
        <w:rPr>
          <w:rFonts w:ascii="Times New Roman" w:hAnsi="Times New Roman" w:cs="Times New Roman"/>
          <w:sz w:val="26"/>
          <w:szCs w:val="26"/>
        </w:rPr>
        <w:t>Нужно д</w:t>
      </w:r>
      <w:r w:rsidRPr="00F50C3E">
        <w:rPr>
          <w:rFonts w:ascii="Times New Roman" w:hAnsi="Times New Roman" w:cs="Times New Roman"/>
          <w:sz w:val="26"/>
          <w:szCs w:val="26"/>
        </w:rPr>
        <w:t xml:space="preserve">ля профилактики пролежней </w:t>
      </w:r>
      <w:r w:rsidR="004E2912">
        <w:rPr>
          <w:rFonts w:ascii="Times New Roman" w:hAnsi="Times New Roman" w:cs="Times New Roman"/>
          <w:sz w:val="26"/>
          <w:szCs w:val="26"/>
        </w:rPr>
        <w:t xml:space="preserve">проводить </w:t>
      </w:r>
      <w:r w:rsidRPr="00F50C3E">
        <w:rPr>
          <w:rFonts w:ascii="Times New Roman" w:hAnsi="Times New Roman" w:cs="Times New Roman"/>
          <w:sz w:val="26"/>
          <w:szCs w:val="26"/>
        </w:rPr>
        <w:t xml:space="preserve">легкий массаж, </w:t>
      </w:r>
      <w:proofErr w:type="spellStart"/>
      <w:r w:rsidRPr="00F50C3E">
        <w:rPr>
          <w:rFonts w:ascii="Times New Roman" w:hAnsi="Times New Roman" w:cs="Times New Roman"/>
          <w:sz w:val="26"/>
          <w:szCs w:val="26"/>
        </w:rPr>
        <w:t>кварцевание</w:t>
      </w:r>
      <w:proofErr w:type="spellEnd"/>
      <w:r w:rsidRPr="00F50C3E">
        <w:rPr>
          <w:rFonts w:ascii="Times New Roman" w:hAnsi="Times New Roman" w:cs="Times New Roman"/>
          <w:sz w:val="26"/>
          <w:szCs w:val="26"/>
        </w:rPr>
        <w:t>.</w:t>
      </w:r>
      <w:r w:rsidR="008358A7">
        <w:rPr>
          <w:rFonts w:ascii="Times New Roman" w:hAnsi="Times New Roman" w:cs="Times New Roman"/>
          <w:sz w:val="26"/>
          <w:szCs w:val="26"/>
        </w:rPr>
        <w:t xml:space="preserve"> </w:t>
      </w:r>
      <w:r w:rsidRPr="00F50C3E">
        <w:rPr>
          <w:rFonts w:ascii="Times New Roman" w:hAnsi="Times New Roman" w:cs="Times New Roman"/>
          <w:sz w:val="26"/>
          <w:szCs w:val="26"/>
        </w:rPr>
        <w:t>Лечить образовавшиеся пролежни значительно труднее, чем их предупредить</w:t>
      </w:r>
      <w:r w:rsidR="00745369" w:rsidRPr="00F50C3E">
        <w:rPr>
          <w:rFonts w:ascii="Times New Roman" w:hAnsi="Times New Roman" w:cs="Times New Roman"/>
          <w:sz w:val="26"/>
          <w:szCs w:val="26"/>
        </w:rPr>
        <w:t>.</w:t>
      </w:r>
    </w:p>
    <w:p w:rsidR="00745369" w:rsidRDefault="008358A7"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6432" behindDoc="0" locked="0" layoutInCell="1" allowOverlap="1">
            <wp:simplePos x="0" y="0"/>
            <wp:positionH relativeFrom="column">
              <wp:posOffset>-74295</wp:posOffset>
            </wp:positionH>
            <wp:positionV relativeFrom="paragraph">
              <wp:posOffset>78740</wp:posOffset>
            </wp:positionV>
            <wp:extent cx="3217545" cy="2143125"/>
            <wp:effectExtent l="19050" t="0" r="1905" b="0"/>
            <wp:wrapSquare wrapText="bothSides"/>
            <wp:docPr id="33796" name="Picture 7" descr="трусы"/>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6" name="Picture 7" descr="трусы"/>
                    <pic:cNvPicPr>
                      <a:picLocks noGrp="1"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2143125"/>
                    </a:xfrm>
                    <a:prstGeom prst="rect">
                      <a:avLst/>
                    </a:prstGeom>
                    <a:noFill/>
                    <a:ln>
                      <a:noFill/>
                    </a:ln>
                    <a:effectLst/>
                    <a:extLst/>
                  </pic:spPr>
                </pic:pic>
              </a:graphicData>
            </a:graphic>
          </wp:anchor>
        </w:drawing>
      </w:r>
      <w:r w:rsidR="00745369" w:rsidRPr="008358A7">
        <w:rPr>
          <w:rFonts w:ascii="Times New Roman" w:hAnsi="Times New Roman" w:cs="Times New Roman"/>
          <w:sz w:val="26"/>
          <w:szCs w:val="26"/>
        </w:rPr>
        <w:t>У больных с тяжелыми повреждениями</w:t>
      </w:r>
      <w:r w:rsidR="00957263" w:rsidRPr="008358A7">
        <w:rPr>
          <w:rFonts w:ascii="Times New Roman" w:hAnsi="Times New Roman" w:cs="Times New Roman"/>
          <w:sz w:val="26"/>
          <w:szCs w:val="26"/>
        </w:rPr>
        <w:t xml:space="preserve"> </w:t>
      </w:r>
      <w:r w:rsidR="00745369" w:rsidRPr="008358A7">
        <w:rPr>
          <w:rFonts w:ascii="Times New Roman" w:hAnsi="Times New Roman" w:cs="Times New Roman"/>
          <w:sz w:val="26"/>
          <w:szCs w:val="26"/>
        </w:rPr>
        <w:t>головного мозга нередко</w:t>
      </w:r>
      <w:r w:rsidR="00957263" w:rsidRPr="008358A7">
        <w:rPr>
          <w:rFonts w:ascii="Times New Roman" w:hAnsi="Times New Roman" w:cs="Times New Roman"/>
          <w:sz w:val="26"/>
          <w:szCs w:val="26"/>
        </w:rPr>
        <w:t xml:space="preserve"> </w:t>
      </w:r>
      <w:r w:rsidR="00745369" w:rsidRPr="008358A7">
        <w:rPr>
          <w:rFonts w:ascii="Times New Roman" w:hAnsi="Times New Roman" w:cs="Times New Roman"/>
          <w:sz w:val="26"/>
          <w:szCs w:val="26"/>
        </w:rPr>
        <w:t xml:space="preserve"> возникают нарушения со стороны почек, мочевого пузыря, мочевыводящих путей.</w:t>
      </w:r>
      <w:r w:rsidR="005A7CFE" w:rsidRPr="008358A7">
        <w:rPr>
          <w:rFonts w:ascii="Times New Roman" w:hAnsi="Times New Roman" w:cs="Times New Roman"/>
          <w:sz w:val="26"/>
          <w:szCs w:val="26"/>
        </w:rPr>
        <w:t xml:space="preserve"> </w:t>
      </w:r>
      <w:r w:rsidRPr="00F50C3E">
        <w:rPr>
          <w:rFonts w:ascii="Times New Roman" w:hAnsi="Times New Roman" w:cs="Times New Roman"/>
          <w:sz w:val="26"/>
          <w:szCs w:val="26"/>
        </w:rPr>
        <w:t xml:space="preserve">В ряде случаев развивается паралич мочевого пузыря, при котором утрачивается чувство его наполнения и способность опорожнять его произвольно. Неспособность контролировать мочевой пузырь часто является причиной сильной подавленности и чувства беспомощности у людей, перенесших инсульт. Кроме того, при параличе мочевого пузыря легко возникает заражение находящейся в нем мочи. Инфекция может проникнуть из мочевого пузыря в почки, и тогда существует опасность нарушения их функции, в свою очередь, </w:t>
      </w:r>
      <w:proofErr w:type="gramStart"/>
      <w:r w:rsidRPr="00F50C3E">
        <w:rPr>
          <w:rFonts w:ascii="Times New Roman" w:hAnsi="Times New Roman" w:cs="Times New Roman"/>
          <w:sz w:val="26"/>
          <w:szCs w:val="26"/>
        </w:rPr>
        <w:t>грозящее</w:t>
      </w:r>
      <w:proofErr w:type="gramEnd"/>
      <w:r w:rsidRPr="00F50C3E">
        <w:rPr>
          <w:rFonts w:ascii="Times New Roman" w:hAnsi="Times New Roman" w:cs="Times New Roman"/>
          <w:sz w:val="26"/>
          <w:szCs w:val="26"/>
        </w:rPr>
        <w:t xml:space="preserve"> смертельной опасностью. </w:t>
      </w:r>
      <w:r w:rsidR="00745369" w:rsidRPr="00F50C3E">
        <w:rPr>
          <w:rFonts w:ascii="Times New Roman" w:hAnsi="Times New Roman" w:cs="Times New Roman"/>
          <w:sz w:val="26"/>
          <w:szCs w:val="26"/>
        </w:rPr>
        <w:t>Однако важно помнить, что в большинстве случаев парализованные люди могут научиться контролировать недержание</w:t>
      </w:r>
      <w:r w:rsidR="004E2912">
        <w:rPr>
          <w:rFonts w:ascii="Times New Roman" w:hAnsi="Times New Roman" w:cs="Times New Roman"/>
          <w:sz w:val="26"/>
          <w:szCs w:val="26"/>
        </w:rPr>
        <w:t xml:space="preserve"> мочи</w:t>
      </w:r>
      <w:r w:rsidR="00745369" w:rsidRPr="00F50C3E">
        <w:rPr>
          <w:rFonts w:ascii="Times New Roman" w:hAnsi="Times New Roman" w:cs="Times New Roman"/>
          <w:sz w:val="26"/>
          <w:szCs w:val="26"/>
        </w:rPr>
        <w:t>.</w:t>
      </w:r>
    </w:p>
    <w:p w:rsidR="008358A7" w:rsidRPr="00F50C3E" w:rsidRDefault="008358A7" w:rsidP="00A75070">
      <w:pPr>
        <w:spacing w:after="0" w:line="240" w:lineRule="auto"/>
        <w:ind w:firstLine="709"/>
        <w:jc w:val="both"/>
        <w:rPr>
          <w:rFonts w:ascii="Times New Roman" w:hAnsi="Times New Roman" w:cs="Times New Roman"/>
          <w:sz w:val="26"/>
          <w:szCs w:val="26"/>
        </w:rPr>
      </w:pPr>
    </w:p>
    <w:p w:rsidR="00923C45" w:rsidRPr="008358A7" w:rsidRDefault="008358A7" w:rsidP="008358A7">
      <w:pPr>
        <w:spacing w:after="0" w:line="240" w:lineRule="auto"/>
        <w:jc w:val="both"/>
        <w:rPr>
          <w:rFonts w:ascii="Times New Roman" w:hAnsi="Times New Roman" w:cs="Times New Roman"/>
          <w:b/>
          <w:color w:val="002060"/>
          <w:sz w:val="26"/>
          <w:szCs w:val="26"/>
        </w:rPr>
      </w:pPr>
      <w:r w:rsidRPr="008358A7">
        <w:rPr>
          <w:rFonts w:ascii="Times New Roman" w:hAnsi="Times New Roman" w:cs="Times New Roman"/>
          <w:b/>
          <w:color w:val="002060"/>
          <w:sz w:val="26"/>
          <w:szCs w:val="26"/>
        </w:rPr>
        <w:t>ПРОФИЛАКТИКА ТРОМБОЗА ГЛУБОКИХ ВЕН И ТЭЛА</w:t>
      </w:r>
      <w:r w:rsidR="004E2912">
        <w:rPr>
          <w:rFonts w:ascii="Times New Roman" w:hAnsi="Times New Roman" w:cs="Times New Roman"/>
          <w:b/>
          <w:color w:val="002060"/>
          <w:sz w:val="26"/>
          <w:szCs w:val="26"/>
        </w:rPr>
        <w:t>:</w:t>
      </w:r>
    </w:p>
    <w:p w:rsidR="00923C45" w:rsidRPr="00F50C3E" w:rsidRDefault="004E2912"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23C45" w:rsidRPr="00F50C3E">
        <w:rPr>
          <w:rFonts w:ascii="Times New Roman" w:hAnsi="Times New Roman" w:cs="Times New Roman"/>
          <w:sz w:val="26"/>
          <w:szCs w:val="26"/>
        </w:rPr>
        <w:t>Пассивная гимнастика.</w:t>
      </w:r>
    </w:p>
    <w:p w:rsidR="00923C45" w:rsidRPr="00F50C3E" w:rsidRDefault="004E2912"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923C45" w:rsidRPr="00F50C3E">
        <w:rPr>
          <w:rFonts w:ascii="Times New Roman" w:hAnsi="Times New Roman" w:cs="Times New Roman"/>
          <w:sz w:val="26"/>
          <w:szCs w:val="26"/>
        </w:rPr>
        <w:t>Подъём ног на 6–100</w:t>
      </w:r>
      <w:r w:rsidR="00FA5FDE">
        <w:rPr>
          <w:rFonts w:ascii="Times New Roman" w:hAnsi="Times New Roman" w:cs="Times New Roman"/>
          <w:sz w:val="26"/>
          <w:szCs w:val="26"/>
        </w:rPr>
        <w:t>см</w:t>
      </w:r>
      <w:r w:rsidR="00923C45" w:rsidRPr="00F50C3E">
        <w:rPr>
          <w:rFonts w:ascii="Times New Roman" w:hAnsi="Times New Roman" w:cs="Times New Roman"/>
          <w:sz w:val="26"/>
          <w:szCs w:val="26"/>
        </w:rPr>
        <w:t>.</w:t>
      </w:r>
    </w:p>
    <w:p w:rsidR="00923C45" w:rsidRPr="00F50C3E" w:rsidRDefault="004E2912"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23C45" w:rsidRPr="00F50C3E">
        <w:rPr>
          <w:rFonts w:ascii="Times New Roman" w:hAnsi="Times New Roman" w:cs="Times New Roman"/>
          <w:sz w:val="26"/>
          <w:szCs w:val="26"/>
        </w:rPr>
        <w:t>Применение сдавливающих эластичных чулок (</w:t>
      </w:r>
      <w:proofErr w:type="spellStart"/>
      <w:r w:rsidR="00923C45" w:rsidRPr="00F50C3E">
        <w:rPr>
          <w:rFonts w:ascii="Times New Roman" w:hAnsi="Times New Roman" w:cs="Times New Roman"/>
          <w:sz w:val="26"/>
          <w:szCs w:val="26"/>
        </w:rPr>
        <w:t>бинтование</w:t>
      </w:r>
      <w:proofErr w:type="spellEnd"/>
      <w:r w:rsidR="00923C45" w:rsidRPr="00F50C3E">
        <w:rPr>
          <w:rFonts w:ascii="Times New Roman" w:hAnsi="Times New Roman" w:cs="Times New Roman"/>
          <w:sz w:val="26"/>
          <w:szCs w:val="26"/>
        </w:rPr>
        <w:t xml:space="preserve"> ног) сразу же после возникновения инсульта.</w:t>
      </w:r>
    </w:p>
    <w:p w:rsidR="00923C45" w:rsidRPr="00F50C3E" w:rsidRDefault="00923C45" w:rsidP="008358A7">
      <w:pPr>
        <w:spacing w:after="0" w:line="240" w:lineRule="auto"/>
        <w:jc w:val="both"/>
        <w:rPr>
          <w:rFonts w:ascii="Times New Roman" w:hAnsi="Times New Roman" w:cs="Times New Roman"/>
          <w:sz w:val="26"/>
          <w:szCs w:val="26"/>
        </w:rPr>
      </w:pPr>
      <w:r w:rsidRPr="004E2912">
        <w:rPr>
          <w:rFonts w:ascii="Times New Roman" w:hAnsi="Times New Roman" w:cs="Times New Roman"/>
          <w:b/>
          <w:color w:val="C00000"/>
          <w:sz w:val="26"/>
          <w:szCs w:val="26"/>
        </w:rPr>
        <w:t>Внимание:</w:t>
      </w:r>
      <w:r w:rsidRPr="00F50C3E">
        <w:rPr>
          <w:rFonts w:ascii="Times New Roman" w:hAnsi="Times New Roman" w:cs="Times New Roman"/>
          <w:sz w:val="26"/>
          <w:szCs w:val="26"/>
        </w:rPr>
        <w:t xml:space="preserve"> при очень тугих чулках возможны пролежни! Особенно осторожно следует бинтовать ноги пациентам с сахарным диабетом.</w:t>
      </w:r>
      <w:r w:rsidR="004E2912">
        <w:rPr>
          <w:rFonts w:ascii="Times New Roman" w:hAnsi="Times New Roman" w:cs="Times New Roman"/>
          <w:sz w:val="26"/>
          <w:szCs w:val="26"/>
        </w:rPr>
        <w:t xml:space="preserve"> </w:t>
      </w:r>
      <w:proofErr w:type="spellStart"/>
      <w:r w:rsidRPr="00F50C3E">
        <w:rPr>
          <w:rFonts w:ascii="Times New Roman" w:hAnsi="Times New Roman" w:cs="Times New Roman"/>
          <w:sz w:val="26"/>
          <w:szCs w:val="26"/>
        </w:rPr>
        <w:t>Бинтование</w:t>
      </w:r>
      <w:proofErr w:type="spellEnd"/>
      <w:r w:rsidRPr="00F50C3E">
        <w:rPr>
          <w:rFonts w:ascii="Times New Roman" w:hAnsi="Times New Roman" w:cs="Times New Roman"/>
          <w:sz w:val="26"/>
          <w:szCs w:val="26"/>
        </w:rPr>
        <w:t xml:space="preserve"> ног не показано при атеросклерозе сосудов нижних конечностей.</w:t>
      </w:r>
    </w:p>
    <w:p w:rsidR="00264AFA" w:rsidRPr="00F50C3E" w:rsidRDefault="00264AFA" w:rsidP="008358A7">
      <w:pPr>
        <w:spacing w:after="0" w:line="240" w:lineRule="auto"/>
        <w:jc w:val="both"/>
        <w:rPr>
          <w:rFonts w:ascii="Times New Roman" w:hAnsi="Times New Roman" w:cs="Times New Roman"/>
          <w:b/>
          <w:sz w:val="26"/>
          <w:szCs w:val="26"/>
        </w:rPr>
      </w:pPr>
    </w:p>
    <w:p w:rsidR="00923C45" w:rsidRPr="00FA5FDE" w:rsidRDefault="008358A7" w:rsidP="00FA5FDE">
      <w:pPr>
        <w:spacing w:after="0" w:line="240" w:lineRule="auto"/>
        <w:rPr>
          <w:rFonts w:ascii="Times New Roman" w:hAnsi="Times New Roman" w:cs="Times New Roman"/>
          <w:b/>
          <w:color w:val="002060"/>
          <w:sz w:val="26"/>
          <w:szCs w:val="26"/>
        </w:rPr>
      </w:pPr>
      <w:r w:rsidRPr="00FA5FDE">
        <w:rPr>
          <w:rFonts w:ascii="Times New Roman" w:hAnsi="Times New Roman" w:cs="Times New Roman"/>
          <w:b/>
          <w:color w:val="002060"/>
          <w:sz w:val="26"/>
          <w:szCs w:val="26"/>
        </w:rPr>
        <w:t>ПРАВИЛА НАЛОЖЕНИЯ КОМПРЕССИОННОГО БИНТА</w:t>
      </w:r>
    </w:p>
    <w:p w:rsidR="00923C45" w:rsidRPr="00FA5FDE" w:rsidRDefault="008358A7" w:rsidP="00A75070">
      <w:pPr>
        <w:spacing w:after="0" w:line="240" w:lineRule="auto"/>
        <w:ind w:firstLine="709"/>
        <w:jc w:val="both"/>
        <w:rPr>
          <w:rFonts w:ascii="Times New Roman" w:hAnsi="Times New Roman" w:cs="Times New Roman"/>
          <w:color w:val="002060"/>
          <w:sz w:val="26"/>
          <w:szCs w:val="26"/>
        </w:rPr>
      </w:pPr>
      <w:r w:rsidRPr="00FA5FDE">
        <w:rPr>
          <w:rFonts w:ascii="Times New Roman" w:hAnsi="Times New Roman" w:cs="Times New Roman"/>
          <w:noProof/>
          <w:color w:val="002060"/>
          <w:sz w:val="26"/>
          <w:szCs w:val="26"/>
          <w:lang w:eastAsia="ru-RU"/>
        </w:rPr>
        <w:drawing>
          <wp:anchor distT="0" distB="0" distL="114300" distR="114300" simplePos="0" relativeHeight="251667456" behindDoc="0" locked="0" layoutInCell="1" allowOverlap="1">
            <wp:simplePos x="0" y="0"/>
            <wp:positionH relativeFrom="column">
              <wp:posOffset>1905</wp:posOffset>
            </wp:positionH>
            <wp:positionV relativeFrom="paragraph">
              <wp:posOffset>273050</wp:posOffset>
            </wp:positionV>
            <wp:extent cx="6362700" cy="4752975"/>
            <wp:effectExtent l="57150" t="38100" r="38100" b="28575"/>
            <wp:wrapSquare wrapText="bothSides"/>
            <wp:docPr id="23556" name="Picture 7" descr="ноги"/>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Picture 7" descr="ноги"/>
                    <pic:cNvPicPr>
                      <a:picLocks noGrp="1"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4752975"/>
                    </a:xfrm>
                    <a:prstGeom prst="rect">
                      <a:avLst/>
                    </a:prstGeom>
                    <a:noFill/>
                    <a:ln w="28575">
                      <a:solidFill>
                        <a:srgbClr val="00B050"/>
                      </a:solidFill>
                    </a:ln>
                    <a:effectLst/>
                    <a:extLst/>
                  </pic:spPr>
                </pic:pic>
              </a:graphicData>
            </a:graphic>
          </wp:anchor>
        </w:drawing>
      </w:r>
    </w:p>
    <w:p w:rsidR="008358A7" w:rsidRDefault="008358A7" w:rsidP="00A75070">
      <w:pPr>
        <w:spacing w:after="0" w:line="240" w:lineRule="auto"/>
        <w:ind w:firstLine="709"/>
        <w:jc w:val="both"/>
        <w:rPr>
          <w:rFonts w:ascii="Times New Roman" w:hAnsi="Times New Roman" w:cs="Times New Roman"/>
          <w:b/>
          <w:sz w:val="26"/>
          <w:szCs w:val="26"/>
        </w:rPr>
      </w:pPr>
    </w:p>
    <w:p w:rsidR="00C0058E" w:rsidRPr="008358A7" w:rsidRDefault="008358A7" w:rsidP="008358A7">
      <w:pPr>
        <w:spacing w:after="0" w:line="240" w:lineRule="auto"/>
        <w:jc w:val="both"/>
        <w:rPr>
          <w:rFonts w:ascii="Times New Roman" w:hAnsi="Times New Roman" w:cs="Times New Roman"/>
          <w:b/>
          <w:color w:val="002060"/>
          <w:sz w:val="26"/>
          <w:szCs w:val="26"/>
        </w:rPr>
      </w:pPr>
      <w:r w:rsidRPr="008358A7">
        <w:rPr>
          <w:rFonts w:ascii="Times New Roman" w:hAnsi="Times New Roman" w:cs="Times New Roman"/>
          <w:b/>
          <w:color w:val="002060"/>
          <w:sz w:val="26"/>
          <w:szCs w:val="26"/>
        </w:rPr>
        <w:t>ВОССТАНОВЛЕНИЕ ДВИЖЕНИЙ</w:t>
      </w:r>
    </w:p>
    <w:p w:rsidR="008358A7" w:rsidRDefault="00C0058E" w:rsidP="008358A7">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 xml:space="preserve">Чрезвычайно </w:t>
      </w:r>
      <w:proofErr w:type="gramStart"/>
      <w:r w:rsidRPr="00F50C3E">
        <w:rPr>
          <w:rFonts w:ascii="Times New Roman" w:hAnsi="Times New Roman" w:cs="Times New Roman"/>
          <w:sz w:val="26"/>
          <w:szCs w:val="26"/>
        </w:rPr>
        <w:t>важное значение</w:t>
      </w:r>
      <w:proofErr w:type="gramEnd"/>
      <w:r w:rsidRPr="00F50C3E">
        <w:rPr>
          <w:rFonts w:ascii="Times New Roman" w:hAnsi="Times New Roman" w:cs="Times New Roman"/>
          <w:sz w:val="26"/>
          <w:szCs w:val="26"/>
        </w:rPr>
        <w:t xml:space="preserve"> имеет правильное положение тела пациента. В особенности это относится к острой стадии инсульта. Придание телу неподвижного больного оптимального положения помогает:</w:t>
      </w:r>
    </w:p>
    <w:p w:rsidR="00C0058E" w:rsidRPr="00F50C3E" w:rsidRDefault="008358A7"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23C45" w:rsidRPr="00F50C3E">
        <w:rPr>
          <w:rFonts w:ascii="Times New Roman" w:hAnsi="Times New Roman" w:cs="Times New Roman"/>
          <w:sz w:val="26"/>
          <w:szCs w:val="26"/>
        </w:rPr>
        <w:t>п</w:t>
      </w:r>
      <w:r w:rsidR="00C0058E" w:rsidRPr="00F50C3E">
        <w:rPr>
          <w:rFonts w:ascii="Times New Roman" w:hAnsi="Times New Roman" w:cs="Times New Roman"/>
          <w:sz w:val="26"/>
          <w:szCs w:val="26"/>
        </w:rPr>
        <w:t xml:space="preserve">редотвратить формирование </w:t>
      </w:r>
      <w:proofErr w:type="spellStart"/>
      <w:r w:rsidR="00C0058E" w:rsidRPr="00F50C3E">
        <w:rPr>
          <w:rFonts w:ascii="Times New Roman" w:hAnsi="Times New Roman" w:cs="Times New Roman"/>
          <w:sz w:val="26"/>
          <w:szCs w:val="26"/>
        </w:rPr>
        <w:t>мышечноскелетных</w:t>
      </w:r>
      <w:proofErr w:type="spellEnd"/>
      <w:r w:rsidR="00C0058E" w:rsidRPr="00F50C3E">
        <w:rPr>
          <w:rFonts w:ascii="Times New Roman" w:hAnsi="Times New Roman" w:cs="Times New Roman"/>
          <w:sz w:val="26"/>
          <w:szCs w:val="26"/>
        </w:rPr>
        <w:t xml:space="preserve"> деформаций;</w:t>
      </w:r>
    </w:p>
    <w:p w:rsidR="00C0058E" w:rsidRPr="00F50C3E" w:rsidRDefault="008358A7"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0058E" w:rsidRPr="00F50C3E">
        <w:rPr>
          <w:rFonts w:ascii="Times New Roman" w:hAnsi="Times New Roman" w:cs="Times New Roman"/>
          <w:sz w:val="26"/>
          <w:szCs w:val="26"/>
        </w:rPr>
        <w:t>предупредить развитие пролежней;</w:t>
      </w:r>
    </w:p>
    <w:p w:rsidR="00C0058E" w:rsidRPr="00F50C3E" w:rsidRDefault="008358A7"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0058E" w:rsidRPr="00F50C3E">
        <w:rPr>
          <w:rFonts w:ascii="Times New Roman" w:hAnsi="Times New Roman" w:cs="Times New Roman"/>
          <w:sz w:val="26"/>
          <w:szCs w:val="26"/>
        </w:rPr>
        <w:t xml:space="preserve">предупредить нарушения </w:t>
      </w:r>
      <w:proofErr w:type="spellStart"/>
      <w:r w:rsidR="00C0058E" w:rsidRPr="00F50C3E">
        <w:rPr>
          <w:rFonts w:ascii="Times New Roman" w:hAnsi="Times New Roman" w:cs="Times New Roman"/>
          <w:sz w:val="26"/>
          <w:szCs w:val="26"/>
        </w:rPr>
        <w:t>крово</w:t>
      </w:r>
      <w:proofErr w:type="spellEnd"/>
      <w:r w:rsidR="00C0058E" w:rsidRPr="00F50C3E">
        <w:rPr>
          <w:rFonts w:ascii="Times New Roman" w:hAnsi="Times New Roman" w:cs="Times New Roman"/>
          <w:sz w:val="26"/>
          <w:szCs w:val="26"/>
        </w:rPr>
        <w:t xml:space="preserve"> и </w:t>
      </w:r>
      <w:proofErr w:type="spellStart"/>
      <w:r w:rsidR="00C0058E" w:rsidRPr="00F50C3E">
        <w:rPr>
          <w:rFonts w:ascii="Times New Roman" w:hAnsi="Times New Roman" w:cs="Times New Roman"/>
          <w:sz w:val="26"/>
          <w:szCs w:val="26"/>
        </w:rPr>
        <w:t>лимфообращения</w:t>
      </w:r>
      <w:proofErr w:type="spellEnd"/>
      <w:r w:rsidR="00C0058E" w:rsidRPr="00F50C3E">
        <w:rPr>
          <w:rFonts w:ascii="Times New Roman" w:hAnsi="Times New Roman" w:cs="Times New Roman"/>
          <w:sz w:val="26"/>
          <w:szCs w:val="26"/>
        </w:rPr>
        <w:t>;</w:t>
      </w:r>
    </w:p>
    <w:p w:rsidR="00C0058E" w:rsidRPr="00F50C3E" w:rsidRDefault="008358A7"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C0058E" w:rsidRPr="00F50C3E">
        <w:rPr>
          <w:rFonts w:ascii="Times New Roman" w:hAnsi="Times New Roman" w:cs="Times New Roman"/>
          <w:sz w:val="26"/>
          <w:szCs w:val="26"/>
        </w:rPr>
        <w:t>способствов</w:t>
      </w:r>
      <w:r w:rsidR="004E2912">
        <w:rPr>
          <w:rFonts w:ascii="Times New Roman" w:hAnsi="Times New Roman" w:cs="Times New Roman"/>
          <w:sz w:val="26"/>
          <w:szCs w:val="26"/>
        </w:rPr>
        <w:t>ует</w:t>
      </w:r>
      <w:proofErr w:type="spellEnd"/>
      <w:r w:rsidR="00C0058E" w:rsidRPr="00F50C3E">
        <w:rPr>
          <w:rFonts w:ascii="Times New Roman" w:hAnsi="Times New Roman" w:cs="Times New Roman"/>
          <w:sz w:val="26"/>
          <w:szCs w:val="26"/>
        </w:rPr>
        <w:t xml:space="preserve"> восстановлению </w:t>
      </w:r>
      <w:proofErr w:type="gramStart"/>
      <w:r w:rsidR="00C0058E" w:rsidRPr="00F50C3E">
        <w:rPr>
          <w:rFonts w:ascii="Times New Roman" w:hAnsi="Times New Roman" w:cs="Times New Roman"/>
          <w:sz w:val="26"/>
          <w:szCs w:val="26"/>
        </w:rPr>
        <w:t>центростремительной</w:t>
      </w:r>
      <w:proofErr w:type="gramEnd"/>
      <w:r w:rsidR="00C0058E" w:rsidRPr="00F50C3E">
        <w:rPr>
          <w:rFonts w:ascii="Times New Roman" w:hAnsi="Times New Roman" w:cs="Times New Roman"/>
          <w:sz w:val="26"/>
          <w:szCs w:val="26"/>
        </w:rPr>
        <w:t xml:space="preserve"> </w:t>
      </w:r>
      <w:proofErr w:type="spellStart"/>
      <w:r w:rsidR="00C0058E" w:rsidRPr="00F50C3E">
        <w:rPr>
          <w:rFonts w:ascii="Times New Roman" w:hAnsi="Times New Roman" w:cs="Times New Roman"/>
          <w:sz w:val="26"/>
          <w:szCs w:val="26"/>
        </w:rPr>
        <w:t>импульсации</w:t>
      </w:r>
      <w:proofErr w:type="spellEnd"/>
      <w:r w:rsidR="00C0058E" w:rsidRPr="00F50C3E">
        <w:rPr>
          <w:rFonts w:ascii="Times New Roman" w:hAnsi="Times New Roman" w:cs="Times New Roman"/>
          <w:sz w:val="26"/>
          <w:szCs w:val="26"/>
        </w:rPr>
        <w:t xml:space="preserve"> от проприорецепторов мышц и</w:t>
      </w:r>
      <w:r>
        <w:rPr>
          <w:rFonts w:ascii="Times New Roman" w:hAnsi="Times New Roman" w:cs="Times New Roman"/>
          <w:sz w:val="26"/>
          <w:szCs w:val="26"/>
        </w:rPr>
        <w:t xml:space="preserve"> </w:t>
      </w:r>
      <w:r w:rsidR="00C0058E" w:rsidRPr="00F50C3E">
        <w:rPr>
          <w:rFonts w:ascii="Times New Roman" w:hAnsi="Times New Roman" w:cs="Times New Roman"/>
          <w:sz w:val="26"/>
          <w:szCs w:val="26"/>
        </w:rPr>
        <w:t>сухожилий, временно пропадающей непосредственно после инсульта;</w:t>
      </w:r>
    </w:p>
    <w:p w:rsidR="00C0058E" w:rsidRPr="00F50C3E" w:rsidRDefault="008358A7" w:rsidP="008358A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0058E" w:rsidRPr="00F50C3E">
        <w:rPr>
          <w:rFonts w:ascii="Times New Roman" w:hAnsi="Times New Roman" w:cs="Times New Roman"/>
          <w:sz w:val="26"/>
          <w:szCs w:val="26"/>
        </w:rPr>
        <w:t>лучше распознать и оценить состояние пораженной стороны тела.</w:t>
      </w:r>
    </w:p>
    <w:p w:rsidR="00C0058E" w:rsidRPr="00F50C3E" w:rsidRDefault="00C0058E" w:rsidP="008358A7">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После перенесенного инсульта пациент не должен находиться в постели в одной позе в течение нескольких часов.</w:t>
      </w:r>
      <w:r w:rsidR="008358A7">
        <w:rPr>
          <w:rFonts w:ascii="Times New Roman" w:hAnsi="Times New Roman" w:cs="Times New Roman"/>
          <w:sz w:val="26"/>
          <w:szCs w:val="26"/>
        </w:rPr>
        <w:t xml:space="preserve"> </w:t>
      </w:r>
      <w:r w:rsidRPr="00F50C3E">
        <w:rPr>
          <w:rFonts w:ascii="Times New Roman" w:hAnsi="Times New Roman" w:cs="Times New Roman"/>
          <w:sz w:val="26"/>
          <w:szCs w:val="26"/>
        </w:rPr>
        <w:t xml:space="preserve">Только постоянная смена положений обеспечит разнообразную стимуляцию, которая поможет восстановлению сенсорных функций. </w:t>
      </w:r>
    </w:p>
    <w:p w:rsidR="00923C45" w:rsidRDefault="00923C45" w:rsidP="00FA5FDE">
      <w:pPr>
        <w:spacing w:after="0" w:line="240" w:lineRule="auto"/>
        <w:jc w:val="both"/>
        <w:rPr>
          <w:rFonts w:ascii="Times New Roman" w:hAnsi="Times New Roman" w:cs="Times New Roman"/>
          <w:sz w:val="26"/>
          <w:szCs w:val="26"/>
        </w:rPr>
      </w:pPr>
    </w:p>
    <w:p w:rsidR="00665D3F" w:rsidRDefault="00665D3F" w:rsidP="00FA5FDE">
      <w:pPr>
        <w:spacing w:after="0" w:line="240" w:lineRule="auto"/>
        <w:jc w:val="both"/>
        <w:rPr>
          <w:rFonts w:ascii="Times New Roman" w:hAnsi="Times New Roman" w:cs="Times New Roman"/>
          <w:sz w:val="26"/>
          <w:szCs w:val="26"/>
        </w:rPr>
      </w:pPr>
    </w:p>
    <w:p w:rsidR="00665D3F" w:rsidRPr="00F50C3E" w:rsidRDefault="00665D3F" w:rsidP="00FA5FDE">
      <w:pPr>
        <w:spacing w:after="0" w:line="240" w:lineRule="auto"/>
        <w:jc w:val="both"/>
        <w:rPr>
          <w:rFonts w:ascii="Times New Roman" w:hAnsi="Times New Roman" w:cs="Times New Roman"/>
          <w:sz w:val="26"/>
          <w:szCs w:val="26"/>
        </w:rPr>
      </w:pPr>
    </w:p>
    <w:p w:rsidR="00923C45" w:rsidRDefault="00FA5FDE" w:rsidP="00FA5FDE">
      <w:pPr>
        <w:spacing w:after="0" w:line="240" w:lineRule="auto"/>
        <w:jc w:val="both"/>
        <w:rPr>
          <w:rFonts w:ascii="Times New Roman" w:hAnsi="Times New Roman" w:cs="Times New Roman"/>
          <w:b/>
          <w:color w:val="002060"/>
          <w:sz w:val="26"/>
          <w:szCs w:val="26"/>
        </w:rPr>
      </w:pPr>
      <w:r w:rsidRPr="00FA5FDE">
        <w:rPr>
          <w:rFonts w:ascii="Times New Roman" w:hAnsi="Times New Roman" w:cs="Times New Roman"/>
          <w:b/>
          <w:color w:val="002060"/>
          <w:sz w:val="26"/>
          <w:szCs w:val="26"/>
        </w:rPr>
        <w:t>ПРАВИЛЬНОЕ ПОЛОЖЕНИЕ БОЛЬНОГО СИДЯ</w:t>
      </w:r>
    </w:p>
    <w:p w:rsidR="00665D3F" w:rsidRPr="00FA5FDE" w:rsidRDefault="00A67028" w:rsidP="00FA5FDE">
      <w:pPr>
        <w:spacing w:after="0" w:line="240" w:lineRule="auto"/>
        <w:jc w:val="both"/>
        <w:rPr>
          <w:rFonts w:ascii="Times New Roman" w:hAnsi="Times New Roman" w:cs="Times New Roman"/>
          <w:b/>
          <w:color w:val="002060"/>
          <w:sz w:val="26"/>
          <w:szCs w:val="26"/>
        </w:rPr>
      </w:pPr>
      <w:r>
        <w:rPr>
          <w:rFonts w:ascii="Times New Roman" w:hAnsi="Times New Roman" w:cs="Times New Roman"/>
          <w:b/>
          <w:noProof/>
          <w:color w:val="002060"/>
          <w:sz w:val="26"/>
          <w:szCs w:val="26"/>
          <w:lang w:eastAsia="ru-RU"/>
        </w:rPr>
        <w:drawing>
          <wp:anchor distT="0" distB="0" distL="114300" distR="114300" simplePos="0" relativeHeight="251668480" behindDoc="0" locked="0" layoutInCell="1" allowOverlap="1">
            <wp:simplePos x="0" y="0"/>
            <wp:positionH relativeFrom="column">
              <wp:posOffset>1905</wp:posOffset>
            </wp:positionH>
            <wp:positionV relativeFrom="paragraph">
              <wp:posOffset>146050</wp:posOffset>
            </wp:positionV>
            <wp:extent cx="2005330" cy="2095500"/>
            <wp:effectExtent l="19050" t="0" r="0" b="0"/>
            <wp:wrapSquare wrapText="bothSides"/>
            <wp:docPr id="17412" name="Picture 6" descr="IMG_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6" descr="IMG_32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330" cy="2095500"/>
                    </a:xfrm>
                    <a:prstGeom prst="rect">
                      <a:avLst/>
                    </a:prstGeom>
                    <a:noFill/>
                    <a:ln>
                      <a:noFill/>
                    </a:ln>
                    <a:extLst/>
                  </pic:spPr>
                </pic:pic>
              </a:graphicData>
            </a:graphic>
          </wp:anchor>
        </w:drawing>
      </w:r>
    </w:p>
    <w:p w:rsidR="00923C45" w:rsidRDefault="00923C45"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Масса тела пациента равномерно распределена на обе ягодицы.</w:t>
      </w:r>
      <w:r w:rsidR="00665D3F">
        <w:rPr>
          <w:rFonts w:ascii="Times New Roman" w:hAnsi="Times New Roman" w:cs="Times New Roman"/>
          <w:sz w:val="26"/>
          <w:szCs w:val="26"/>
        </w:rPr>
        <w:t xml:space="preserve"> </w:t>
      </w:r>
      <w:r w:rsidRPr="00F50C3E">
        <w:rPr>
          <w:rFonts w:ascii="Times New Roman" w:hAnsi="Times New Roman" w:cs="Times New Roman"/>
          <w:sz w:val="26"/>
          <w:szCs w:val="26"/>
        </w:rPr>
        <w:t>Плечо выносится вперёд и поддерживается подушкой.</w:t>
      </w:r>
      <w:r w:rsidR="00665D3F">
        <w:rPr>
          <w:rFonts w:ascii="Times New Roman" w:hAnsi="Times New Roman" w:cs="Times New Roman"/>
          <w:sz w:val="26"/>
          <w:szCs w:val="26"/>
        </w:rPr>
        <w:t xml:space="preserve"> </w:t>
      </w:r>
      <w:r w:rsidRPr="00F50C3E">
        <w:rPr>
          <w:rFonts w:ascii="Times New Roman" w:hAnsi="Times New Roman" w:cs="Times New Roman"/>
          <w:sz w:val="26"/>
          <w:szCs w:val="26"/>
        </w:rPr>
        <w:t>«Больная» рука поддерживается под локоть подушкой.</w:t>
      </w:r>
      <w:r w:rsidR="00665D3F">
        <w:rPr>
          <w:rFonts w:ascii="Times New Roman" w:hAnsi="Times New Roman" w:cs="Times New Roman"/>
          <w:sz w:val="26"/>
          <w:szCs w:val="26"/>
        </w:rPr>
        <w:t xml:space="preserve"> </w:t>
      </w:r>
      <w:r w:rsidRPr="00F50C3E">
        <w:rPr>
          <w:rFonts w:ascii="Times New Roman" w:hAnsi="Times New Roman" w:cs="Times New Roman"/>
          <w:sz w:val="26"/>
          <w:szCs w:val="26"/>
        </w:rPr>
        <w:t>Кисть не свисает.</w:t>
      </w:r>
      <w:r w:rsidR="00665D3F">
        <w:rPr>
          <w:rFonts w:ascii="Times New Roman" w:hAnsi="Times New Roman" w:cs="Times New Roman"/>
          <w:sz w:val="26"/>
          <w:szCs w:val="26"/>
        </w:rPr>
        <w:t xml:space="preserve"> </w:t>
      </w:r>
      <w:r w:rsidRPr="00F50C3E">
        <w:rPr>
          <w:rFonts w:ascii="Times New Roman" w:hAnsi="Times New Roman" w:cs="Times New Roman"/>
          <w:sz w:val="26"/>
          <w:szCs w:val="26"/>
        </w:rPr>
        <w:t>Нет перекоса таза (при необходимости под ягодицу с поражённой стороны подкладывается плоская подушка 1,5 – 2 см толщиной).</w:t>
      </w:r>
      <w:r w:rsidR="00665D3F">
        <w:rPr>
          <w:rFonts w:ascii="Times New Roman" w:hAnsi="Times New Roman" w:cs="Times New Roman"/>
          <w:sz w:val="26"/>
          <w:szCs w:val="26"/>
        </w:rPr>
        <w:t xml:space="preserve"> </w:t>
      </w:r>
      <w:r w:rsidRPr="00F50C3E">
        <w:rPr>
          <w:rFonts w:ascii="Times New Roman" w:hAnsi="Times New Roman" w:cs="Times New Roman"/>
          <w:sz w:val="26"/>
          <w:szCs w:val="26"/>
        </w:rPr>
        <w:t>«Больная» нога не развёрнута кнаружи.</w:t>
      </w:r>
    </w:p>
    <w:p w:rsidR="00665D3F" w:rsidRDefault="00665D3F" w:rsidP="00A75070">
      <w:pPr>
        <w:spacing w:after="0" w:line="240" w:lineRule="auto"/>
        <w:ind w:firstLine="709"/>
        <w:jc w:val="both"/>
        <w:rPr>
          <w:rFonts w:ascii="Times New Roman" w:hAnsi="Times New Roman" w:cs="Times New Roman"/>
          <w:sz w:val="26"/>
          <w:szCs w:val="26"/>
        </w:rPr>
      </w:pPr>
    </w:p>
    <w:p w:rsidR="00A67028" w:rsidRDefault="00A67028" w:rsidP="00A75070">
      <w:pPr>
        <w:spacing w:after="0" w:line="240" w:lineRule="auto"/>
        <w:ind w:firstLine="709"/>
        <w:jc w:val="both"/>
        <w:rPr>
          <w:rFonts w:ascii="Times New Roman" w:hAnsi="Times New Roman" w:cs="Times New Roman"/>
          <w:sz w:val="26"/>
          <w:szCs w:val="26"/>
        </w:rPr>
      </w:pPr>
    </w:p>
    <w:p w:rsidR="00A67028" w:rsidRDefault="00A67028" w:rsidP="00A75070">
      <w:pPr>
        <w:spacing w:after="0" w:line="240" w:lineRule="auto"/>
        <w:ind w:firstLine="709"/>
        <w:jc w:val="both"/>
        <w:rPr>
          <w:rFonts w:ascii="Times New Roman" w:hAnsi="Times New Roman" w:cs="Times New Roman"/>
          <w:sz w:val="26"/>
          <w:szCs w:val="26"/>
        </w:rPr>
      </w:pPr>
    </w:p>
    <w:p w:rsidR="004E2912" w:rsidRDefault="004E2912" w:rsidP="00A75070">
      <w:pPr>
        <w:spacing w:after="0" w:line="240" w:lineRule="auto"/>
        <w:ind w:firstLine="709"/>
        <w:jc w:val="both"/>
        <w:rPr>
          <w:rFonts w:ascii="Times New Roman" w:hAnsi="Times New Roman" w:cs="Times New Roman"/>
          <w:sz w:val="26"/>
          <w:szCs w:val="26"/>
        </w:rPr>
      </w:pPr>
    </w:p>
    <w:p w:rsidR="00A67028" w:rsidRDefault="00A67028" w:rsidP="00665D3F">
      <w:pPr>
        <w:spacing w:after="0" w:line="240" w:lineRule="auto"/>
        <w:ind w:firstLine="709"/>
        <w:jc w:val="center"/>
        <w:rPr>
          <w:rFonts w:ascii="Times New Roman" w:hAnsi="Times New Roman" w:cs="Times New Roman"/>
          <w:sz w:val="26"/>
          <w:szCs w:val="26"/>
        </w:rPr>
      </w:pPr>
    </w:p>
    <w:p w:rsidR="005C6B41" w:rsidRPr="00665D3F" w:rsidRDefault="004E2912" w:rsidP="00A67028">
      <w:pPr>
        <w:spacing w:after="0" w:line="240" w:lineRule="auto"/>
        <w:rPr>
          <w:rFonts w:ascii="Times New Roman" w:hAnsi="Times New Roman" w:cs="Times New Roman"/>
          <w:b/>
          <w:color w:val="002060"/>
          <w:sz w:val="26"/>
          <w:szCs w:val="26"/>
        </w:rPr>
      </w:pPr>
      <w:r>
        <w:rPr>
          <w:rFonts w:ascii="Times New Roman" w:hAnsi="Times New Roman" w:cs="Times New Roman"/>
          <w:b/>
          <w:noProof/>
          <w:color w:val="002060"/>
          <w:sz w:val="26"/>
          <w:szCs w:val="26"/>
          <w:lang w:eastAsia="ru-RU"/>
        </w:rPr>
        <w:drawing>
          <wp:anchor distT="0" distB="0" distL="114300" distR="114300" simplePos="0" relativeHeight="251669504" behindDoc="0" locked="0" layoutInCell="1" allowOverlap="1">
            <wp:simplePos x="0" y="0"/>
            <wp:positionH relativeFrom="column">
              <wp:posOffset>4145280</wp:posOffset>
            </wp:positionH>
            <wp:positionV relativeFrom="paragraph">
              <wp:posOffset>40005</wp:posOffset>
            </wp:positionV>
            <wp:extent cx="2206625" cy="1704975"/>
            <wp:effectExtent l="19050" t="19050" r="22225" b="28575"/>
            <wp:wrapSquare wrapText="bothSides"/>
            <wp:docPr id="6" name="Рисунок 6" descr="Перемещение больного на постели в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Перемещение больного на постели в сторону"/>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625" cy="1704975"/>
                    </a:xfrm>
                    <a:prstGeom prst="rect">
                      <a:avLst/>
                    </a:prstGeom>
                    <a:noFill/>
                    <a:ln w="19050">
                      <a:solidFill>
                        <a:srgbClr val="002060"/>
                      </a:solidFill>
                    </a:ln>
                  </pic:spPr>
                </pic:pic>
              </a:graphicData>
            </a:graphic>
          </wp:anchor>
        </w:drawing>
      </w:r>
      <w:r w:rsidR="00665D3F" w:rsidRPr="00665D3F">
        <w:rPr>
          <w:rFonts w:ascii="Times New Roman" w:hAnsi="Times New Roman" w:cs="Times New Roman"/>
          <w:b/>
          <w:color w:val="002060"/>
          <w:sz w:val="26"/>
          <w:szCs w:val="26"/>
        </w:rPr>
        <w:t>ПЕРЕМЕЩЕНИЕ БОЛЬНОГО НА ПОСТЕЛИ В СТОРОНУ</w:t>
      </w:r>
    </w:p>
    <w:p w:rsidR="005C6B41" w:rsidRPr="00F50C3E" w:rsidRDefault="005C6B41" w:rsidP="00A67028">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 xml:space="preserve"> Больной лежит на спине, ноги согнуты в коленных суставах и опираются на стопы.</w:t>
      </w:r>
    </w:p>
    <w:p w:rsidR="005C6B41" w:rsidRPr="00F50C3E" w:rsidRDefault="00665D3F" w:rsidP="00665D3F">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r w:rsidR="005C6B41" w:rsidRPr="00F50C3E">
        <w:rPr>
          <w:rFonts w:ascii="Times New Roman" w:hAnsi="Times New Roman" w:cs="Times New Roman"/>
          <w:sz w:val="26"/>
          <w:szCs w:val="26"/>
        </w:rPr>
        <w:t>.</w:t>
      </w:r>
      <w:r w:rsidR="005C6B41" w:rsidRPr="00F50C3E">
        <w:rPr>
          <w:rFonts w:ascii="Times New Roman" w:hAnsi="Times New Roman" w:cs="Times New Roman"/>
          <w:sz w:val="26"/>
          <w:szCs w:val="26"/>
        </w:rPr>
        <w:tab/>
        <w:t>Помощник вначале одной рукой направляет колени больного вниз, поворачивая ноги с опорой на пятки, а другой рукой приподнимает таз больного и перемещает его в сторону. Затем при помощи подушки  перемещает плечи больного в сторону до тех пор, пока туловище не выпрямится</w:t>
      </w:r>
    </w:p>
    <w:p w:rsidR="00A67028" w:rsidRDefault="00A67028" w:rsidP="00665D3F">
      <w:pPr>
        <w:spacing w:after="0" w:line="240" w:lineRule="auto"/>
        <w:jc w:val="both"/>
        <w:rPr>
          <w:rFonts w:ascii="Times New Roman" w:hAnsi="Times New Roman" w:cs="Times New Roman"/>
          <w:sz w:val="26"/>
          <w:szCs w:val="26"/>
        </w:rPr>
      </w:pPr>
    </w:p>
    <w:p w:rsidR="005C6B41" w:rsidRPr="00A67028" w:rsidRDefault="00A67028" w:rsidP="00665D3F">
      <w:pPr>
        <w:spacing w:after="0" w:line="240" w:lineRule="auto"/>
        <w:jc w:val="both"/>
        <w:rPr>
          <w:rFonts w:ascii="Times New Roman" w:hAnsi="Times New Roman" w:cs="Times New Roman"/>
          <w:b/>
          <w:color w:val="002060"/>
          <w:sz w:val="26"/>
          <w:szCs w:val="26"/>
        </w:rPr>
      </w:pPr>
      <w:r w:rsidRPr="00A67028">
        <w:rPr>
          <w:rFonts w:ascii="Times New Roman" w:hAnsi="Times New Roman" w:cs="Times New Roman"/>
          <w:b/>
          <w:color w:val="002060"/>
          <w:sz w:val="26"/>
          <w:szCs w:val="26"/>
        </w:rPr>
        <w:t xml:space="preserve">ПАССИВНОЕ ПЕРЕКАТЫВАНИЕ ЧЕРЕЗ ЗДОРОВУЮ СТОРОНУ </w:t>
      </w:r>
    </w:p>
    <w:p w:rsidR="005C6B41" w:rsidRPr="00A67028" w:rsidRDefault="00A67028" w:rsidP="00A67028">
      <w:pPr>
        <w:spacing w:after="0" w:line="240" w:lineRule="auto"/>
        <w:ind w:firstLine="709"/>
        <w:jc w:val="both"/>
        <w:rPr>
          <w:rFonts w:ascii="Times New Roman" w:hAnsi="Times New Roman" w:cs="Times New Roman"/>
          <w:b/>
          <w:color w:val="002060"/>
          <w:sz w:val="26"/>
          <w:szCs w:val="26"/>
        </w:rPr>
      </w:pPr>
      <w:r w:rsidRPr="00A67028">
        <w:rPr>
          <w:rFonts w:ascii="Times New Roman" w:hAnsi="Times New Roman" w:cs="Times New Roman"/>
          <w:b/>
          <w:color w:val="002060"/>
          <w:sz w:val="26"/>
          <w:szCs w:val="26"/>
        </w:rPr>
        <w:t xml:space="preserve">  </w:t>
      </w:r>
    </w:p>
    <w:p w:rsidR="005C6B41" w:rsidRPr="00F50C3E" w:rsidRDefault="00A67028"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column">
              <wp:posOffset>-45720</wp:posOffset>
            </wp:positionH>
            <wp:positionV relativeFrom="paragraph">
              <wp:posOffset>56515</wp:posOffset>
            </wp:positionV>
            <wp:extent cx="2667000" cy="1695450"/>
            <wp:effectExtent l="19050" t="19050" r="19050" b="19050"/>
            <wp:wrapSquare wrapText="bothSides"/>
            <wp:docPr id="7" name="Рисунок 7" descr="Пассивное перекатывание через здоровую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сивное перекатывание через здоровую сторону"/>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695450"/>
                    </a:xfrm>
                    <a:prstGeom prst="rect">
                      <a:avLst/>
                    </a:prstGeom>
                    <a:noFill/>
                    <a:ln w="19050">
                      <a:solidFill>
                        <a:srgbClr val="002060"/>
                      </a:solidFill>
                    </a:ln>
                  </pic:spPr>
                </pic:pic>
              </a:graphicData>
            </a:graphic>
          </wp:anchor>
        </w:drawing>
      </w:r>
      <w:r w:rsidR="005C6B41" w:rsidRPr="00F50C3E">
        <w:rPr>
          <w:rFonts w:ascii="Times New Roman" w:hAnsi="Times New Roman" w:cs="Times New Roman"/>
          <w:sz w:val="26"/>
          <w:szCs w:val="26"/>
        </w:rPr>
        <w:t>1.</w:t>
      </w:r>
      <w:r w:rsidR="005C6B41" w:rsidRPr="00F50C3E">
        <w:rPr>
          <w:rFonts w:ascii="Times New Roman" w:hAnsi="Times New Roman" w:cs="Times New Roman"/>
          <w:sz w:val="26"/>
          <w:szCs w:val="26"/>
        </w:rPr>
        <w:tab/>
        <w:t>Парализованная нога больного согнута в коленном суставе, руки  соединены вместе.</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Помощник  перекатывает больного, держа его за плечо и бедро.</w:t>
      </w:r>
    </w:p>
    <w:p w:rsidR="005C6B41" w:rsidRPr="008C47BF" w:rsidRDefault="008C47BF" w:rsidP="008C47BF">
      <w:pPr>
        <w:spacing w:after="0" w:line="240"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     </w:t>
      </w:r>
      <w:r w:rsidR="005C6B41" w:rsidRPr="008C47BF">
        <w:rPr>
          <w:rFonts w:ascii="Times New Roman" w:hAnsi="Times New Roman" w:cs="Times New Roman"/>
          <w:b/>
          <w:color w:val="C00000"/>
          <w:sz w:val="26"/>
          <w:szCs w:val="26"/>
        </w:rPr>
        <w:t>Внимание! Нельзя тянуть больного за руку!</w:t>
      </w:r>
    </w:p>
    <w:p w:rsidR="00A67028" w:rsidRDefault="00A67028" w:rsidP="00A75070">
      <w:pPr>
        <w:spacing w:after="0" w:line="240" w:lineRule="auto"/>
        <w:ind w:firstLine="709"/>
        <w:jc w:val="both"/>
        <w:rPr>
          <w:rFonts w:ascii="Times New Roman" w:hAnsi="Times New Roman" w:cs="Times New Roman"/>
          <w:sz w:val="26"/>
          <w:szCs w:val="26"/>
        </w:rPr>
      </w:pPr>
    </w:p>
    <w:p w:rsidR="00A67028" w:rsidRDefault="00A67028" w:rsidP="00A75070">
      <w:pPr>
        <w:spacing w:after="0" w:line="240" w:lineRule="auto"/>
        <w:ind w:firstLine="709"/>
        <w:jc w:val="both"/>
        <w:rPr>
          <w:rFonts w:ascii="Times New Roman" w:hAnsi="Times New Roman" w:cs="Times New Roman"/>
          <w:sz w:val="26"/>
          <w:szCs w:val="26"/>
        </w:rPr>
      </w:pPr>
    </w:p>
    <w:p w:rsidR="00A67028" w:rsidRDefault="00A67028" w:rsidP="00A75070">
      <w:pPr>
        <w:spacing w:after="0" w:line="240" w:lineRule="auto"/>
        <w:ind w:firstLine="709"/>
        <w:jc w:val="both"/>
        <w:rPr>
          <w:rFonts w:ascii="Times New Roman" w:hAnsi="Times New Roman" w:cs="Times New Roman"/>
          <w:sz w:val="26"/>
          <w:szCs w:val="26"/>
        </w:rPr>
      </w:pPr>
    </w:p>
    <w:p w:rsidR="008C47BF" w:rsidRDefault="008C47BF" w:rsidP="00A67028">
      <w:pPr>
        <w:spacing w:after="0" w:line="240" w:lineRule="auto"/>
        <w:jc w:val="both"/>
        <w:rPr>
          <w:rFonts w:ascii="Times New Roman" w:hAnsi="Times New Roman" w:cs="Times New Roman"/>
          <w:b/>
          <w:color w:val="002060"/>
          <w:sz w:val="26"/>
          <w:szCs w:val="26"/>
        </w:rPr>
      </w:pPr>
    </w:p>
    <w:p w:rsidR="00A67028" w:rsidRDefault="00A67028" w:rsidP="00A67028">
      <w:pPr>
        <w:spacing w:after="0" w:line="240" w:lineRule="auto"/>
        <w:jc w:val="both"/>
        <w:rPr>
          <w:rFonts w:ascii="Times New Roman" w:hAnsi="Times New Roman" w:cs="Times New Roman"/>
          <w:b/>
          <w:color w:val="002060"/>
          <w:sz w:val="26"/>
          <w:szCs w:val="26"/>
        </w:rPr>
      </w:pPr>
      <w:r w:rsidRPr="00A67028">
        <w:rPr>
          <w:rFonts w:ascii="Times New Roman" w:hAnsi="Times New Roman" w:cs="Times New Roman"/>
          <w:b/>
          <w:color w:val="002060"/>
          <w:sz w:val="26"/>
          <w:szCs w:val="26"/>
        </w:rPr>
        <w:t xml:space="preserve">АКТИВНОЕ ПЕРЕКАТЫВАНИЕ ЧЕРЕЗ ЗДОРОВУЮ СТОРОНУ </w:t>
      </w:r>
    </w:p>
    <w:p w:rsidR="005C6B41" w:rsidRPr="00A67028" w:rsidRDefault="005C6B41" w:rsidP="00A67028">
      <w:pPr>
        <w:spacing w:after="0" w:line="240" w:lineRule="auto"/>
        <w:jc w:val="both"/>
        <w:rPr>
          <w:rFonts w:ascii="Times New Roman" w:hAnsi="Times New Roman" w:cs="Times New Roman"/>
          <w:b/>
          <w:color w:val="002060"/>
          <w:sz w:val="26"/>
          <w:szCs w:val="26"/>
        </w:rPr>
      </w:pPr>
    </w:p>
    <w:p w:rsidR="005C6B41" w:rsidRPr="00F50C3E" w:rsidRDefault="00A67028"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1552" behindDoc="0" locked="0" layoutInCell="1" allowOverlap="1">
            <wp:simplePos x="0" y="0"/>
            <wp:positionH relativeFrom="column">
              <wp:posOffset>3640455</wp:posOffset>
            </wp:positionH>
            <wp:positionV relativeFrom="paragraph">
              <wp:posOffset>123190</wp:posOffset>
            </wp:positionV>
            <wp:extent cx="2788285" cy="1762125"/>
            <wp:effectExtent l="19050" t="19050" r="12065" b="28575"/>
            <wp:wrapSquare wrapText="bothSides"/>
            <wp:docPr id="8" name="Рисунок 8" descr="Активное перекатывание через здоровую сторо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Активное перекатывание через здоровую сторону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285" cy="1762125"/>
                    </a:xfrm>
                    <a:prstGeom prst="rect">
                      <a:avLst/>
                    </a:prstGeom>
                    <a:noFill/>
                    <a:ln w="19050">
                      <a:solidFill>
                        <a:srgbClr val="002060"/>
                      </a:solidFill>
                    </a:ln>
                  </pic:spPr>
                </pic:pic>
              </a:graphicData>
            </a:graphic>
          </wp:anchor>
        </w:drawing>
      </w:r>
      <w:r w:rsidR="005C6B41" w:rsidRPr="00F50C3E">
        <w:rPr>
          <w:rFonts w:ascii="Times New Roman" w:hAnsi="Times New Roman" w:cs="Times New Roman"/>
          <w:sz w:val="26"/>
          <w:szCs w:val="26"/>
        </w:rPr>
        <w:t>1.</w:t>
      </w:r>
      <w:r w:rsidR="005C6B41" w:rsidRPr="00F50C3E">
        <w:rPr>
          <w:rFonts w:ascii="Times New Roman" w:hAnsi="Times New Roman" w:cs="Times New Roman"/>
          <w:sz w:val="26"/>
          <w:szCs w:val="26"/>
        </w:rPr>
        <w:tab/>
        <w:t>Больной держи</w:t>
      </w:r>
      <w:r>
        <w:rPr>
          <w:rFonts w:ascii="Times New Roman" w:hAnsi="Times New Roman" w:cs="Times New Roman"/>
          <w:sz w:val="26"/>
          <w:szCs w:val="26"/>
        </w:rPr>
        <w:t>т руки сведенными вместе</w:t>
      </w:r>
      <w:r w:rsidR="005C6B41" w:rsidRPr="00F50C3E">
        <w:rPr>
          <w:rFonts w:ascii="Times New Roman" w:hAnsi="Times New Roman" w:cs="Times New Roman"/>
          <w:sz w:val="26"/>
          <w:szCs w:val="26"/>
        </w:rPr>
        <w:t xml:space="preserve">, переносит парализованную ногу </w:t>
      </w:r>
      <w:proofErr w:type="gramStart"/>
      <w:r w:rsidR="005C6B41" w:rsidRPr="00F50C3E">
        <w:rPr>
          <w:rFonts w:ascii="Times New Roman" w:hAnsi="Times New Roman" w:cs="Times New Roman"/>
          <w:sz w:val="26"/>
          <w:szCs w:val="26"/>
        </w:rPr>
        <w:t>через</w:t>
      </w:r>
      <w:proofErr w:type="gramEnd"/>
      <w:r w:rsidR="005C6B41" w:rsidRPr="00F50C3E">
        <w:rPr>
          <w:rFonts w:ascii="Times New Roman" w:hAnsi="Times New Roman" w:cs="Times New Roman"/>
          <w:sz w:val="26"/>
          <w:szCs w:val="26"/>
        </w:rPr>
        <w:t xml:space="preserve"> здоровую, начиная от бедра.</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Помощник придерживает больного за парализованное бедро и стопу (Рис</w:t>
      </w:r>
      <w:proofErr w:type="gramStart"/>
      <w:r w:rsidRPr="00F50C3E">
        <w:rPr>
          <w:rFonts w:ascii="Times New Roman" w:hAnsi="Times New Roman" w:cs="Times New Roman"/>
          <w:sz w:val="26"/>
          <w:szCs w:val="26"/>
        </w:rPr>
        <w:t>.Б</w:t>
      </w:r>
      <w:proofErr w:type="gramEnd"/>
      <w:r w:rsidRPr="00F50C3E">
        <w:rPr>
          <w:rFonts w:ascii="Times New Roman" w:hAnsi="Times New Roman" w:cs="Times New Roman"/>
          <w:sz w:val="26"/>
          <w:szCs w:val="26"/>
        </w:rPr>
        <w:t>)</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 xml:space="preserve">4.4 Пассивный  переход из </w:t>
      </w:r>
      <w:proofErr w:type="gramStart"/>
      <w:r w:rsidRPr="00F50C3E">
        <w:rPr>
          <w:rFonts w:ascii="Times New Roman" w:hAnsi="Times New Roman" w:cs="Times New Roman"/>
          <w:sz w:val="26"/>
          <w:szCs w:val="26"/>
        </w:rPr>
        <w:t>положения</w:t>
      </w:r>
      <w:proofErr w:type="gramEnd"/>
      <w:r w:rsidRPr="00F50C3E">
        <w:rPr>
          <w:rFonts w:ascii="Times New Roman" w:hAnsi="Times New Roman" w:cs="Times New Roman"/>
          <w:sz w:val="26"/>
          <w:szCs w:val="26"/>
        </w:rPr>
        <w:t xml:space="preserve"> лежа в положение сидя  через больную сторону</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Больного  в положении с согнутыми коленями  перекатывают через парализованную сторону.</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 xml:space="preserve">При переходе в </w:t>
      </w:r>
      <w:proofErr w:type="gramStart"/>
      <w:r w:rsidRPr="00F50C3E">
        <w:rPr>
          <w:rFonts w:ascii="Times New Roman" w:hAnsi="Times New Roman" w:cs="Times New Roman"/>
          <w:sz w:val="26"/>
          <w:szCs w:val="26"/>
        </w:rPr>
        <w:t>положение</w:t>
      </w:r>
      <w:proofErr w:type="gramEnd"/>
      <w:r w:rsidRPr="00F50C3E">
        <w:rPr>
          <w:rFonts w:ascii="Times New Roman" w:hAnsi="Times New Roman" w:cs="Times New Roman"/>
          <w:sz w:val="26"/>
          <w:szCs w:val="26"/>
        </w:rPr>
        <w:t xml:space="preserve"> сидя пациент своей вытянутой  здоровой рукой опирается о край кровати.</w:t>
      </w:r>
    </w:p>
    <w:p w:rsidR="005C6B41" w:rsidRPr="00F50C3E" w:rsidRDefault="00A67028" w:rsidP="00A67028">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72576" behindDoc="0" locked="0" layoutInCell="1" allowOverlap="1">
            <wp:simplePos x="0" y="0"/>
            <wp:positionH relativeFrom="column">
              <wp:posOffset>74930</wp:posOffset>
            </wp:positionH>
            <wp:positionV relativeFrom="paragraph">
              <wp:posOffset>1905</wp:posOffset>
            </wp:positionV>
            <wp:extent cx="2298065" cy="1571625"/>
            <wp:effectExtent l="19050" t="19050" r="26035" b="28575"/>
            <wp:wrapSquare wrapText="bothSides"/>
            <wp:docPr id="9" name="Рисунок 9" descr="Пассивный переход из положения лежа в положение сидя через больную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Пассивный переход из положения лежа в положение сидя через больную сторону"/>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1571625"/>
                    </a:xfrm>
                    <a:prstGeom prst="rect">
                      <a:avLst/>
                    </a:prstGeom>
                    <a:noFill/>
                    <a:ln w="19050">
                      <a:solidFill>
                        <a:schemeClr val="tx1"/>
                      </a:solidFill>
                    </a:ln>
                  </pic:spPr>
                </pic:pic>
              </a:graphicData>
            </a:graphic>
          </wp:anchor>
        </w:drawing>
      </w:r>
      <w:r w:rsidR="005C6B41" w:rsidRPr="00F50C3E">
        <w:rPr>
          <w:rFonts w:ascii="Times New Roman" w:hAnsi="Times New Roman" w:cs="Times New Roman"/>
          <w:sz w:val="26"/>
          <w:szCs w:val="26"/>
        </w:rPr>
        <w:t xml:space="preserve">Через парализованную сторону нельзя усаживать пациента, у которого болит плечо или </w:t>
      </w:r>
      <w:proofErr w:type="spellStart"/>
      <w:r w:rsidR="005C6B41" w:rsidRPr="00F50C3E">
        <w:rPr>
          <w:rFonts w:ascii="Times New Roman" w:hAnsi="Times New Roman" w:cs="Times New Roman"/>
          <w:sz w:val="26"/>
          <w:szCs w:val="26"/>
        </w:rPr>
        <w:t>тугоподвижен</w:t>
      </w:r>
      <w:proofErr w:type="spellEnd"/>
      <w:r w:rsidR="005C6B41" w:rsidRPr="00F50C3E">
        <w:rPr>
          <w:rFonts w:ascii="Times New Roman" w:hAnsi="Times New Roman" w:cs="Times New Roman"/>
          <w:sz w:val="26"/>
          <w:szCs w:val="26"/>
        </w:rPr>
        <w:t xml:space="preserve"> плечевой сустав парализованной руки. В таких случаях описанный прием перевода больного из </w:t>
      </w:r>
      <w:proofErr w:type="gramStart"/>
      <w:r w:rsidR="005C6B41" w:rsidRPr="00F50C3E">
        <w:rPr>
          <w:rFonts w:ascii="Times New Roman" w:hAnsi="Times New Roman" w:cs="Times New Roman"/>
          <w:sz w:val="26"/>
          <w:szCs w:val="26"/>
        </w:rPr>
        <w:t>положения</w:t>
      </w:r>
      <w:proofErr w:type="gramEnd"/>
      <w:r w:rsidR="005C6B41" w:rsidRPr="00F50C3E">
        <w:rPr>
          <w:rFonts w:ascii="Times New Roman" w:hAnsi="Times New Roman" w:cs="Times New Roman"/>
          <w:sz w:val="26"/>
          <w:szCs w:val="26"/>
        </w:rPr>
        <w:t xml:space="preserve"> лежа в положение сидя осуществляется через здоровую сторону пациента. </w:t>
      </w:r>
    </w:p>
    <w:p w:rsidR="00A67028" w:rsidRDefault="00A67028" w:rsidP="00A75070">
      <w:pPr>
        <w:spacing w:after="0" w:line="240" w:lineRule="auto"/>
        <w:ind w:firstLine="709"/>
        <w:jc w:val="both"/>
        <w:rPr>
          <w:rFonts w:ascii="Times New Roman" w:hAnsi="Times New Roman" w:cs="Times New Roman"/>
          <w:sz w:val="26"/>
          <w:szCs w:val="26"/>
        </w:rPr>
      </w:pPr>
    </w:p>
    <w:p w:rsidR="00A67028" w:rsidRDefault="00A67028" w:rsidP="00A75070">
      <w:pPr>
        <w:spacing w:after="0" w:line="240" w:lineRule="auto"/>
        <w:ind w:firstLine="709"/>
        <w:jc w:val="both"/>
        <w:rPr>
          <w:rFonts w:ascii="Times New Roman" w:hAnsi="Times New Roman" w:cs="Times New Roman"/>
          <w:sz w:val="26"/>
          <w:szCs w:val="26"/>
        </w:rPr>
      </w:pPr>
    </w:p>
    <w:p w:rsidR="00A67028" w:rsidRDefault="00A67028" w:rsidP="00A75070">
      <w:pPr>
        <w:spacing w:after="0" w:line="240" w:lineRule="auto"/>
        <w:ind w:firstLine="709"/>
        <w:jc w:val="both"/>
        <w:rPr>
          <w:rFonts w:ascii="Times New Roman" w:hAnsi="Times New Roman" w:cs="Times New Roman"/>
          <w:sz w:val="26"/>
          <w:szCs w:val="26"/>
        </w:rPr>
      </w:pPr>
    </w:p>
    <w:p w:rsidR="005C6B41" w:rsidRPr="00A67028" w:rsidRDefault="004E2912" w:rsidP="00A67028">
      <w:pPr>
        <w:spacing w:after="0" w:line="240" w:lineRule="auto"/>
        <w:rPr>
          <w:rFonts w:ascii="Times New Roman" w:hAnsi="Times New Roman" w:cs="Times New Roman"/>
          <w:b/>
          <w:color w:val="002060"/>
          <w:sz w:val="26"/>
          <w:szCs w:val="26"/>
        </w:rPr>
      </w:pPr>
      <w:r>
        <w:rPr>
          <w:rFonts w:ascii="Times New Roman" w:hAnsi="Times New Roman" w:cs="Times New Roman"/>
          <w:b/>
          <w:noProof/>
          <w:color w:val="002060"/>
          <w:sz w:val="26"/>
          <w:szCs w:val="26"/>
          <w:lang w:eastAsia="ru-RU"/>
        </w:rPr>
        <w:drawing>
          <wp:anchor distT="0" distB="0" distL="114300" distR="114300" simplePos="0" relativeHeight="251673600" behindDoc="0" locked="0" layoutInCell="1" allowOverlap="1">
            <wp:simplePos x="0" y="0"/>
            <wp:positionH relativeFrom="column">
              <wp:posOffset>4154805</wp:posOffset>
            </wp:positionH>
            <wp:positionV relativeFrom="paragraph">
              <wp:posOffset>312420</wp:posOffset>
            </wp:positionV>
            <wp:extent cx="2181225" cy="1733550"/>
            <wp:effectExtent l="19050" t="19050" r="28575" b="19050"/>
            <wp:wrapSquare wrapText="bothSides"/>
            <wp:docPr id="10" name="Рисунок 10" descr="Активный переход из положения лежа в положение сидя через больную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Активный переход из положения лежа в положение сидя через больную сторону"/>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733550"/>
                    </a:xfrm>
                    <a:prstGeom prst="rect">
                      <a:avLst/>
                    </a:prstGeom>
                    <a:noFill/>
                    <a:ln w="19050">
                      <a:solidFill>
                        <a:schemeClr val="tx1"/>
                      </a:solidFill>
                    </a:ln>
                  </pic:spPr>
                </pic:pic>
              </a:graphicData>
            </a:graphic>
          </wp:anchor>
        </w:drawing>
      </w:r>
      <w:r w:rsidR="00A67028" w:rsidRPr="00A67028">
        <w:rPr>
          <w:rFonts w:ascii="Times New Roman" w:hAnsi="Times New Roman" w:cs="Times New Roman"/>
          <w:b/>
          <w:color w:val="002060"/>
          <w:sz w:val="26"/>
          <w:szCs w:val="26"/>
        </w:rPr>
        <w:t xml:space="preserve">АКТИВНЫЙ  ПЕРЕХОД ИЗ </w:t>
      </w:r>
      <w:proofErr w:type="gramStart"/>
      <w:r w:rsidR="00A67028" w:rsidRPr="00A67028">
        <w:rPr>
          <w:rFonts w:ascii="Times New Roman" w:hAnsi="Times New Roman" w:cs="Times New Roman"/>
          <w:b/>
          <w:color w:val="002060"/>
          <w:sz w:val="26"/>
          <w:szCs w:val="26"/>
        </w:rPr>
        <w:t>ПОЛОЖЕНИЯ</w:t>
      </w:r>
      <w:proofErr w:type="gramEnd"/>
      <w:r w:rsidR="00A67028" w:rsidRPr="00A67028">
        <w:rPr>
          <w:rFonts w:ascii="Times New Roman" w:hAnsi="Times New Roman" w:cs="Times New Roman"/>
          <w:b/>
          <w:color w:val="002060"/>
          <w:sz w:val="26"/>
          <w:szCs w:val="26"/>
        </w:rPr>
        <w:t xml:space="preserve"> ЛЕЖА В ПОЛОЖЕНИЕ СИДЯ ЧЕРЕЗ БОЛЬНУЮ СТОРОНУ</w:t>
      </w:r>
    </w:p>
    <w:p w:rsidR="005C6B41" w:rsidRPr="00F50C3E" w:rsidRDefault="005C6B41" w:rsidP="00A67028">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Больной лежит на парализованной стороне. Для того</w:t>
      </w:r>
      <w:proofErr w:type="gramStart"/>
      <w:r w:rsidRPr="00F50C3E">
        <w:rPr>
          <w:rFonts w:ascii="Times New Roman" w:hAnsi="Times New Roman" w:cs="Times New Roman"/>
          <w:sz w:val="26"/>
          <w:szCs w:val="26"/>
        </w:rPr>
        <w:t>,</w:t>
      </w:r>
      <w:proofErr w:type="gramEnd"/>
      <w:r w:rsidRPr="00F50C3E">
        <w:rPr>
          <w:rFonts w:ascii="Times New Roman" w:hAnsi="Times New Roman" w:cs="Times New Roman"/>
          <w:sz w:val="26"/>
          <w:szCs w:val="26"/>
        </w:rPr>
        <w:t xml:space="preserve"> чтобы сесть, он  сам спускает ноги на пол и затем опирается на край кровати своей здоровой рукой.</w:t>
      </w:r>
    </w:p>
    <w:p w:rsidR="005C6B41" w:rsidRPr="00F50C3E" w:rsidRDefault="005C6B41" w:rsidP="008C47BF">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Помощник в это время поддерживает бедро пациента и направляет плечо  на здоровой стороне кверху.</w:t>
      </w:r>
    </w:p>
    <w:p w:rsidR="005C6B41" w:rsidRDefault="005C6B41" w:rsidP="00A75070">
      <w:pPr>
        <w:spacing w:after="0" w:line="240" w:lineRule="auto"/>
        <w:ind w:firstLine="709"/>
        <w:jc w:val="both"/>
        <w:rPr>
          <w:rFonts w:ascii="Times New Roman" w:hAnsi="Times New Roman" w:cs="Times New Roman"/>
          <w:sz w:val="26"/>
          <w:szCs w:val="26"/>
        </w:rPr>
      </w:pPr>
      <w:r w:rsidRPr="008C47BF">
        <w:rPr>
          <w:rFonts w:ascii="Times New Roman" w:hAnsi="Times New Roman" w:cs="Times New Roman"/>
          <w:b/>
          <w:color w:val="C00000"/>
          <w:sz w:val="26"/>
          <w:szCs w:val="26"/>
        </w:rPr>
        <w:t>Внимание!</w:t>
      </w:r>
      <w:r w:rsidRPr="00F50C3E">
        <w:rPr>
          <w:rFonts w:ascii="Times New Roman" w:hAnsi="Times New Roman" w:cs="Times New Roman"/>
          <w:sz w:val="26"/>
          <w:szCs w:val="26"/>
        </w:rPr>
        <w:t xml:space="preserve"> Если у больного нет совсем никаких движений в парализованной руке, то ему легче садиться через здоровую сторону.</w:t>
      </w:r>
    </w:p>
    <w:p w:rsidR="008C47BF" w:rsidRPr="00F50C3E" w:rsidRDefault="008C47BF" w:rsidP="00A75070">
      <w:pPr>
        <w:spacing w:after="0" w:line="240" w:lineRule="auto"/>
        <w:ind w:firstLine="709"/>
        <w:jc w:val="both"/>
        <w:rPr>
          <w:rFonts w:ascii="Times New Roman" w:hAnsi="Times New Roman" w:cs="Times New Roman"/>
          <w:sz w:val="26"/>
          <w:szCs w:val="26"/>
        </w:rPr>
      </w:pPr>
    </w:p>
    <w:p w:rsidR="005C6B41" w:rsidRPr="008C47BF" w:rsidRDefault="008C47BF" w:rsidP="008C47BF">
      <w:pPr>
        <w:spacing w:after="0" w:line="240" w:lineRule="auto"/>
        <w:rPr>
          <w:rFonts w:ascii="Times New Roman" w:hAnsi="Times New Roman" w:cs="Times New Roman"/>
          <w:b/>
          <w:color w:val="002060"/>
          <w:sz w:val="26"/>
          <w:szCs w:val="26"/>
        </w:rPr>
      </w:pPr>
      <w:r w:rsidRPr="008C47BF">
        <w:rPr>
          <w:rFonts w:ascii="Times New Roman" w:hAnsi="Times New Roman" w:cs="Times New Roman"/>
          <w:b/>
          <w:color w:val="002060"/>
          <w:sz w:val="26"/>
          <w:szCs w:val="26"/>
        </w:rPr>
        <w:t>СИДЕНИЕ В ПОСТЕЛИ СО СПУЩЕННЫМИ НА ПОЛ НОГАМИ</w:t>
      </w:r>
    </w:p>
    <w:p w:rsidR="005C6B41" w:rsidRPr="00F50C3E" w:rsidRDefault="008C47BF" w:rsidP="008C47B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4624" behindDoc="0" locked="0" layoutInCell="1" allowOverlap="1">
            <wp:simplePos x="0" y="0"/>
            <wp:positionH relativeFrom="column">
              <wp:posOffset>78105</wp:posOffset>
            </wp:positionH>
            <wp:positionV relativeFrom="paragraph">
              <wp:posOffset>83185</wp:posOffset>
            </wp:positionV>
            <wp:extent cx="1685925" cy="1837690"/>
            <wp:effectExtent l="19050" t="19050" r="28575" b="10160"/>
            <wp:wrapSquare wrapText="bothSides"/>
            <wp:docPr id="11" name="Рисунок 11" descr="Сидение в постели со спущенными на пол но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Сидение в постели со спущенными на пол ногами"/>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837690"/>
                    </a:xfrm>
                    <a:prstGeom prst="rect">
                      <a:avLst/>
                    </a:prstGeom>
                    <a:noFill/>
                    <a:ln w="19050">
                      <a:solidFill>
                        <a:srgbClr val="002060"/>
                      </a:solidFill>
                    </a:ln>
                  </pic:spPr>
                </pic:pic>
              </a:graphicData>
            </a:graphic>
          </wp:anchor>
        </w:drawing>
      </w:r>
      <w:r w:rsidR="005C6B41" w:rsidRPr="00F50C3E">
        <w:rPr>
          <w:rFonts w:ascii="Times New Roman" w:hAnsi="Times New Roman" w:cs="Times New Roman"/>
          <w:sz w:val="26"/>
          <w:szCs w:val="26"/>
        </w:rPr>
        <w:t>1.</w:t>
      </w:r>
      <w:r w:rsidR="005C6B41" w:rsidRPr="00F50C3E">
        <w:rPr>
          <w:rFonts w:ascii="Times New Roman" w:hAnsi="Times New Roman" w:cs="Times New Roman"/>
          <w:sz w:val="26"/>
          <w:szCs w:val="26"/>
        </w:rPr>
        <w:tab/>
        <w:t>Больной сидит, опираясь на подложенную под спину подушку.</w:t>
      </w:r>
      <w:r>
        <w:rPr>
          <w:rFonts w:ascii="Times New Roman" w:hAnsi="Times New Roman" w:cs="Times New Roman"/>
          <w:sz w:val="26"/>
          <w:szCs w:val="26"/>
        </w:rPr>
        <w:t xml:space="preserve"> </w:t>
      </w:r>
      <w:r w:rsidR="005C6B41" w:rsidRPr="00F50C3E">
        <w:rPr>
          <w:rFonts w:ascii="Times New Roman" w:hAnsi="Times New Roman" w:cs="Times New Roman"/>
          <w:sz w:val="26"/>
          <w:szCs w:val="26"/>
        </w:rPr>
        <w:t>Туловище выпрямлено. Голова находится  в свободном положении, не поддерживается. Ноги согнуты в тазобедренных суставах под углом 90</w:t>
      </w:r>
      <w:r>
        <w:rPr>
          <w:rFonts w:ascii="Times New Roman" w:hAnsi="Times New Roman" w:cs="Times New Roman"/>
          <w:sz w:val="26"/>
          <w:szCs w:val="26"/>
        </w:rPr>
        <w:t xml:space="preserve"> градусов</w:t>
      </w:r>
      <w:r w:rsidR="005C6B41" w:rsidRPr="00F50C3E">
        <w:rPr>
          <w:rFonts w:ascii="Times New Roman" w:hAnsi="Times New Roman" w:cs="Times New Roman"/>
          <w:sz w:val="26"/>
          <w:szCs w:val="26"/>
        </w:rPr>
        <w:t>,  вес равномерно распределен на обе ягодицы, стопы стоят на полу.</w:t>
      </w:r>
    </w:p>
    <w:p w:rsidR="005C6B41" w:rsidRPr="00F50C3E" w:rsidRDefault="005C6B41" w:rsidP="008C47BF">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Руки вытянуты вперед, всей длиной опираются на прикроватный столик</w:t>
      </w:r>
    </w:p>
    <w:p w:rsidR="008C47BF" w:rsidRDefault="008C47BF" w:rsidP="008C47BF">
      <w:pPr>
        <w:spacing w:after="0" w:line="240" w:lineRule="auto"/>
        <w:jc w:val="both"/>
        <w:rPr>
          <w:rFonts w:ascii="Times New Roman" w:hAnsi="Times New Roman" w:cs="Times New Roman"/>
          <w:sz w:val="26"/>
          <w:szCs w:val="26"/>
        </w:rPr>
      </w:pPr>
    </w:p>
    <w:p w:rsidR="008C47BF" w:rsidRDefault="008C47BF" w:rsidP="008C47BF">
      <w:pPr>
        <w:spacing w:after="0" w:line="240" w:lineRule="auto"/>
        <w:jc w:val="both"/>
        <w:rPr>
          <w:rFonts w:ascii="Times New Roman" w:hAnsi="Times New Roman" w:cs="Times New Roman"/>
          <w:sz w:val="26"/>
          <w:szCs w:val="26"/>
        </w:rPr>
      </w:pPr>
    </w:p>
    <w:p w:rsidR="008C47BF" w:rsidRDefault="008C47BF" w:rsidP="008C47BF">
      <w:pPr>
        <w:spacing w:after="0" w:line="240" w:lineRule="auto"/>
        <w:jc w:val="both"/>
        <w:rPr>
          <w:rFonts w:ascii="Times New Roman" w:hAnsi="Times New Roman" w:cs="Times New Roman"/>
          <w:sz w:val="26"/>
          <w:szCs w:val="26"/>
        </w:rPr>
      </w:pPr>
    </w:p>
    <w:p w:rsidR="008C47BF" w:rsidRDefault="008C47BF" w:rsidP="008C47BF">
      <w:pPr>
        <w:spacing w:after="0" w:line="240" w:lineRule="auto"/>
        <w:jc w:val="both"/>
        <w:rPr>
          <w:rFonts w:ascii="Times New Roman" w:hAnsi="Times New Roman" w:cs="Times New Roman"/>
          <w:sz w:val="26"/>
          <w:szCs w:val="26"/>
        </w:rPr>
      </w:pPr>
    </w:p>
    <w:p w:rsidR="005C6B41" w:rsidRPr="008C47BF" w:rsidRDefault="00C14649" w:rsidP="008C47BF">
      <w:pPr>
        <w:spacing w:after="0" w:line="240" w:lineRule="auto"/>
        <w:jc w:val="both"/>
        <w:rPr>
          <w:rFonts w:ascii="Times New Roman" w:hAnsi="Times New Roman" w:cs="Times New Roman"/>
          <w:b/>
          <w:color w:val="002060"/>
          <w:sz w:val="26"/>
          <w:szCs w:val="26"/>
        </w:rPr>
      </w:pPr>
      <w:r>
        <w:rPr>
          <w:rFonts w:ascii="Times New Roman" w:hAnsi="Times New Roman" w:cs="Times New Roman"/>
          <w:b/>
          <w:noProof/>
          <w:color w:val="002060"/>
          <w:sz w:val="26"/>
          <w:szCs w:val="26"/>
          <w:lang w:eastAsia="ru-RU"/>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71120</wp:posOffset>
            </wp:positionV>
            <wp:extent cx="2062480" cy="1857375"/>
            <wp:effectExtent l="19050" t="19050" r="13970" b="28575"/>
            <wp:wrapSquare wrapText="bothSides"/>
            <wp:docPr id="12" name="Рисунок 12" descr="Пассивное перемещение со стула в пос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ассивное перемещение со стула в постель"/>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1857375"/>
                    </a:xfrm>
                    <a:prstGeom prst="rect">
                      <a:avLst/>
                    </a:prstGeom>
                    <a:noFill/>
                    <a:ln w="19050">
                      <a:solidFill>
                        <a:srgbClr val="002060"/>
                      </a:solidFill>
                    </a:ln>
                  </pic:spPr>
                </pic:pic>
              </a:graphicData>
            </a:graphic>
          </wp:anchor>
        </w:drawing>
      </w:r>
      <w:r w:rsidR="008C47BF" w:rsidRPr="008C47BF">
        <w:rPr>
          <w:rFonts w:ascii="Times New Roman" w:hAnsi="Times New Roman" w:cs="Times New Roman"/>
          <w:b/>
          <w:color w:val="002060"/>
          <w:sz w:val="26"/>
          <w:szCs w:val="26"/>
        </w:rPr>
        <w:t>ПАССИВНОЕ  ПЕРЕМЕЩЕНИЕ СО СТУЛА В ПОСТЕЛЬ</w:t>
      </w:r>
    </w:p>
    <w:p w:rsidR="005C6B41" w:rsidRPr="00F50C3E" w:rsidRDefault="005C6B41" w:rsidP="008C47BF">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Помощник стоит перед больным. Он обхватывает больного с его здоровой стороны за плечо, а с больной стороны поддерживает таз пациента, удерживая при этом  выпрямленную парализованную руку больного между своим плечом и туловищем (Рис.А). Колено парализованной ноги больного зажато между коленями помощника (Рис.Б).</w:t>
      </w:r>
    </w:p>
    <w:p w:rsidR="005C6B41" w:rsidRPr="00F50C3E" w:rsidRDefault="005C6B41" w:rsidP="008C47BF">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Помощник приподнимает таз пациента  и направляет его плечи вперед и вниз, перенося  вес тела  больного на носки его стоп, а затем и круговым движением перемещает больного  по направлению к постели и усаживает его на нее.</w:t>
      </w:r>
    </w:p>
    <w:p w:rsidR="005C6B41" w:rsidRPr="00F50C3E" w:rsidRDefault="005C6B41" w:rsidP="008C47BF">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 xml:space="preserve">  </w:t>
      </w:r>
    </w:p>
    <w:p w:rsidR="005C6B41" w:rsidRPr="008C47BF" w:rsidRDefault="008C47BF" w:rsidP="008C47BF">
      <w:pPr>
        <w:spacing w:after="0" w:line="240" w:lineRule="auto"/>
        <w:rPr>
          <w:rFonts w:ascii="Times New Roman" w:hAnsi="Times New Roman" w:cs="Times New Roman"/>
          <w:b/>
          <w:color w:val="002060"/>
          <w:sz w:val="26"/>
          <w:szCs w:val="26"/>
        </w:rPr>
      </w:pPr>
      <w:r w:rsidRPr="008C47BF">
        <w:rPr>
          <w:rFonts w:ascii="Times New Roman" w:hAnsi="Times New Roman" w:cs="Times New Roman"/>
          <w:b/>
          <w:color w:val="002060"/>
          <w:sz w:val="26"/>
          <w:szCs w:val="26"/>
        </w:rPr>
        <w:t>АКТИВНОЕ (С ПОМОЩЬЮ) ПЕРЕМЕЩЕНИЕ СО СТУЛА В КРЕСЛО-КАТАЛКУ</w:t>
      </w:r>
    </w:p>
    <w:p w:rsidR="005C6B41" w:rsidRPr="00F50C3E" w:rsidRDefault="005C6B41" w:rsidP="008C47BF">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 xml:space="preserve"> Больной спускает ноги на пол и ставит их так, чтобы стопы находились на одной вертикали с коленями. Он вытягивает сцепленные руки и наклоняет вперед туловище</w:t>
      </w:r>
      <w:r w:rsidRPr="00F50C3E">
        <w:rPr>
          <w:rFonts w:ascii="Times New Roman" w:hAnsi="Times New Roman" w:cs="Times New Roman"/>
          <w:noProof/>
          <w:color w:val="000000"/>
          <w:sz w:val="26"/>
          <w:szCs w:val="26"/>
        </w:rPr>
        <w:t xml:space="preserve"> </w:t>
      </w:r>
    </w:p>
    <w:p w:rsidR="005C6B41" w:rsidRPr="00F50C3E" w:rsidRDefault="00C14649" w:rsidP="008C47BF">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76672" behindDoc="0" locked="0" layoutInCell="1" allowOverlap="1">
            <wp:simplePos x="0" y="0"/>
            <wp:positionH relativeFrom="column">
              <wp:posOffset>-45720</wp:posOffset>
            </wp:positionH>
            <wp:positionV relativeFrom="paragraph">
              <wp:posOffset>30480</wp:posOffset>
            </wp:positionV>
            <wp:extent cx="2219325" cy="2028825"/>
            <wp:effectExtent l="19050" t="19050" r="28575" b="28575"/>
            <wp:wrapSquare wrapText="bothSides"/>
            <wp:docPr id="13" name="Рисунок 13" descr="Активное (с помощью) перемещение со стула в кресло-катал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Активное (с помощью) перемещение со стула в кресло-каталку"/>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028825"/>
                    </a:xfrm>
                    <a:prstGeom prst="rect">
                      <a:avLst/>
                    </a:prstGeom>
                    <a:noFill/>
                    <a:ln w="19050">
                      <a:solidFill>
                        <a:schemeClr val="tx1"/>
                      </a:solidFill>
                    </a:ln>
                  </pic:spPr>
                </pic:pic>
              </a:graphicData>
            </a:graphic>
          </wp:anchor>
        </w:drawing>
      </w:r>
      <w:r w:rsidR="005C6B41" w:rsidRPr="00F50C3E">
        <w:rPr>
          <w:rFonts w:ascii="Times New Roman" w:hAnsi="Times New Roman" w:cs="Times New Roman"/>
          <w:sz w:val="26"/>
          <w:szCs w:val="26"/>
        </w:rPr>
        <w:t>1.</w:t>
      </w:r>
      <w:r w:rsidR="005C6B41" w:rsidRPr="00F50C3E">
        <w:rPr>
          <w:rFonts w:ascii="Times New Roman" w:hAnsi="Times New Roman" w:cs="Times New Roman"/>
          <w:sz w:val="26"/>
          <w:szCs w:val="26"/>
        </w:rPr>
        <w:tab/>
        <w:t xml:space="preserve">Для облегчения наклона больного впереди него ставится табуретка, на которую пациент может при вставании опереться вытянутыми руками. Больной отрывает ягодицы от стула (постели), переносит вес тела вперед таким образом, что его голова оказывается впереди ступней, разворачивает туловище и самостоятельно перемещается в кресло-каталку. </w:t>
      </w:r>
    </w:p>
    <w:p w:rsidR="005C6B41" w:rsidRDefault="005C6B41" w:rsidP="008C47BF">
      <w:pPr>
        <w:spacing w:after="0" w:line="240" w:lineRule="auto"/>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Помощник удерживает больного за бедра и направляет движения, обеспечивая их плавность.</w:t>
      </w:r>
    </w:p>
    <w:p w:rsidR="008C47BF" w:rsidRDefault="008C47BF" w:rsidP="008C47BF">
      <w:pPr>
        <w:spacing w:after="0" w:line="240" w:lineRule="auto"/>
        <w:jc w:val="both"/>
        <w:rPr>
          <w:rFonts w:ascii="Times New Roman" w:hAnsi="Times New Roman" w:cs="Times New Roman"/>
          <w:sz w:val="26"/>
          <w:szCs w:val="26"/>
        </w:rPr>
      </w:pPr>
    </w:p>
    <w:p w:rsidR="00C14649" w:rsidRDefault="00C14649" w:rsidP="008C47BF">
      <w:pPr>
        <w:spacing w:after="0" w:line="240" w:lineRule="auto"/>
        <w:jc w:val="both"/>
        <w:rPr>
          <w:rFonts w:ascii="Times New Roman" w:hAnsi="Times New Roman" w:cs="Times New Roman"/>
          <w:sz w:val="26"/>
          <w:szCs w:val="26"/>
        </w:rPr>
      </w:pPr>
    </w:p>
    <w:p w:rsidR="00C14649" w:rsidRPr="00F50C3E" w:rsidRDefault="00C14649" w:rsidP="008C47BF">
      <w:pPr>
        <w:spacing w:after="0" w:line="240" w:lineRule="auto"/>
        <w:jc w:val="both"/>
        <w:rPr>
          <w:rFonts w:ascii="Times New Roman" w:hAnsi="Times New Roman" w:cs="Times New Roman"/>
          <w:sz w:val="26"/>
          <w:szCs w:val="26"/>
        </w:rPr>
      </w:pPr>
    </w:p>
    <w:p w:rsidR="005C6B41" w:rsidRPr="008C47BF" w:rsidRDefault="008C47BF" w:rsidP="008C47BF">
      <w:pPr>
        <w:spacing w:after="0" w:line="240" w:lineRule="auto"/>
        <w:rPr>
          <w:rFonts w:ascii="Times New Roman" w:hAnsi="Times New Roman" w:cs="Times New Roman"/>
          <w:b/>
          <w:color w:val="002060"/>
          <w:sz w:val="26"/>
          <w:szCs w:val="26"/>
        </w:rPr>
      </w:pPr>
      <w:r w:rsidRPr="008C47BF">
        <w:rPr>
          <w:rFonts w:ascii="Times New Roman" w:hAnsi="Times New Roman" w:cs="Times New Roman"/>
          <w:b/>
          <w:color w:val="002060"/>
          <w:sz w:val="26"/>
          <w:szCs w:val="26"/>
        </w:rPr>
        <w:t>САМОСТОЯТЕЛЬНОЕ ПЕРЕДВИЖЕНИЕ СО СТУЛА ИЛИ ПОСТЕЛИ В  КРЕСЛО-КАТАЛКУ</w:t>
      </w:r>
    </w:p>
    <w:p w:rsidR="005C6B41" w:rsidRPr="00F50C3E" w:rsidRDefault="00056D1C" w:rsidP="00056D1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7696" behindDoc="0" locked="0" layoutInCell="1" allowOverlap="1">
            <wp:simplePos x="0" y="0"/>
            <wp:positionH relativeFrom="column">
              <wp:posOffset>3777615</wp:posOffset>
            </wp:positionH>
            <wp:positionV relativeFrom="paragraph">
              <wp:posOffset>58420</wp:posOffset>
            </wp:positionV>
            <wp:extent cx="2548255" cy="1981200"/>
            <wp:effectExtent l="19050" t="19050" r="23495" b="19050"/>
            <wp:wrapSquare wrapText="bothSides"/>
            <wp:docPr id="14" name="Рисунок 14" descr="Самостоятельное передвижение со стула или постели в кресло-катал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Самостоятельное передвижение со стула или постели в кресло-каталку"/>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255" cy="1981200"/>
                    </a:xfrm>
                    <a:prstGeom prst="rect">
                      <a:avLst/>
                    </a:prstGeom>
                    <a:noFill/>
                    <a:ln w="19050">
                      <a:solidFill>
                        <a:srgbClr val="002060"/>
                      </a:solidFill>
                    </a:ln>
                  </pic:spPr>
                </pic:pic>
              </a:graphicData>
            </a:graphic>
          </wp:anchor>
        </w:drawing>
      </w:r>
      <w:r w:rsidR="005C6B41" w:rsidRPr="00F50C3E">
        <w:rPr>
          <w:rFonts w:ascii="Times New Roman" w:hAnsi="Times New Roman" w:cs="Times New Roman"/>
          <w:sz w:val="26"/>
          <w:szCs w:val="26"/>
        </w:rPr>
        <w:t>1.</w:t>
      </w:r>
      <w:r w:rsidR="005C6B41" w:rsidRPr="00F50C3E">
        <w:rPr>
          <w:rFonts w:ascii="Times New Roman" w:hAnsi="Times New Roman" w:cs="Times New Roman"/>
          <w:sz w:val="26"/>
          <w:szCs w:val="26"/>
        </w:rPr>
        <w:tab/>
        <w:t>Больной наклоняет туловище и вытягивает руки вперед. Затем он отрывает ягодицы от стула и встает на ноги. После этого он через свою здоровую сторону разворачивает туловище и перемещается по направлению к креслу-каталке, садясь в него.</w:t>
      </w:r>
    </w:p>
    <w:p w:rsidR="005C6B41" w:rsidRDefault="005C6B41" w:rsidP="00A75070">
      <w:pPr>
        <w:spacing w:after="0" w:line="240" w:lineRule="auto"/>
        <w:ind w:firstLine="709"/>
        <w:jc w:val="both"/>
        <w:rPr>
          <w:rFonts w:ascii="Times New Roman" w:hAnsi="Times New Roman" w:cs="Times New Roman"/>
          <w:sz w:val="26"/>
          <w:szCs w:val="26"/>
        </w:rPr>
      </w:pPr>
      <w:r w:rsidRPr="00056D1C">
        <w:rPr>
          <w:rFonts w:ascii="Times New Roman" w:hAnsi="Times New Roman" w:cs="Times New Roman"/>
          <w:b/>
          <w:color w:val="C00000"/>
          <w:sz w:val="26"/>
          <w:szCs w:val="26"/>
        </w:rPr>
        <w:t>Внимание!</w:t>
      </w:r>
      <w:r w:rsidRPr="00F50C3E">
        <w:rPr>
          <w:rFonts w:ascii="Times New Roman" w:hAnsi="Times New Roman" w:cs="Times New Roman"/>
          <w:sz w:val="26"/>
          <w:szCs w:val="26"/>
        </w:rPr>
        <w:t xml:space="preserve"> Если пациент легко может потерять равновесие, то во время выполнения описанного приема своей здоровой рукой он должен держать не парализованную руку, а наиболее удаленный от него подлокотник кресла-каталки.</w:t>
      </w:r>
    </w:p>
    <w:p w:rsidR="00056D1C" w:rsidRPr="00F50C3E" w:rsidRDefault="00056D1C" w:rsidP="00A75070">
      <w:pPr>
        <w:spacing w:after="0" w:line="240" w:lineRule="auto"/>
        <w:ind w:firstLine="709"/>
        <w:jc w:val="both"/>
        <w:rPr>
          <w:rFonts w:ascii="Times New Roman" w:hAnsi="Times New Roman" w:cs="Times New Roman"/>
          <w:sz w:val="26"/>
          <w:szCs w:val="26"/>
        </w:rPr>
      </w:pPr>
    </w:p>
    <w:p w:rsidR="005C6B41" w:rsidRPr="00056D1C" w:rsidRDefault="00056D1C" w:rsidP="00056D1C">
      <w:pPr>
        <w:spacing w:after="0" w:line="240" w:lineRule="auto"/>
        <w:rPr>
          <w:rFonts w:ascii="Times New Roman" w:hAnsi="Times New Roman" w:cs="Times New Roman"/>
          <w:b/>
          <w:color w:val="002060"/>
          <w:sz w:val="26"/>
          <w:szCs w:val="26"/>
        </w:rPr>
      </w:pPr>
      <w:r w:rsidRPr="00056D1C">
        <w:rPr>
          <w:rFonts w:ascii="Times New Roman" w:hAnsi="Times New Roman" w:cs="Times New Roman"/>
          <w:b/>
          <w:color w:val="002060"/>
          <w:sz w:val="26"/>
          <w:szCs w:val="26"/>
        </w:rPr>
        <w:t>СИДЕНИЕ В КРЕСЛЕ-КАТАЛКЕ</w:t>
      </w:r>
    </w:p>
    <w:p w:rsidR="005C6B41" w:rsidRPr="00F50C3E" w:rsidRDefault="00056D1C" w:rsidP="00056D1C">
      <w:pPr>
        <w:spacing w:after="0" w:line="240" w:lineRule="auto"/>
        <w:ind w:hanging="142"/>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8720" behindDoc="0" locked="0" layoutInCell="1" allowOverlap="1">
            <wp:simplePos x="0" y="0"/>
            <wp:positionH relativeFrom="column">
              <wp:posOffset>-45720</wp:posOffset>
            </wp:positionH>
            <wp:positionV relativeFrom="paragraph">
              <wp:posOffset>69215</wp:posOffset>
            </wp:positionV>
            <wp:extent cx="2371725" cy="2016760"/>
            <wp:effectExtent l="19050" t="19050" r="28575" b="21590"/>
            <wp:wrapSquare wrapText="bothSides"/>
            <wp:docPr id="15" name="Рисунок 15" descr="Сидение в кресле-ката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Сидение в кресле-каталке"/>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016760"/>
                    </a:xfrm>
                    <a:prstGeom prst="rect">
                      <a:avLst/>
                    </a:prstGeom>
                    <a:noFill/>
                    <a:ln w="19050">
                      <a:solidFill>
                        <a:srgbClr val="002060"/>
                      </a:solidFill>
                    </a:ln>
                  </pic:spPr>
                </pic:pic>
              </a:graphicData>
            </a:graphic>
          </wp:anchor>
        </w:drawing>
      </w:r>
      <w:r w:rsidR="005C6B41" w:rsidRPr="00F50C3E">
        <w:rPr>
          <w:rFonts w:ascii="Times New Roman" w:hAnsi="Times New Roman" w:cs="Times New Roman"/>
          <w:sz w:val="26"/>
          <w:szCs w:val="26"/>
        </w:rPr>
        <w:t>1.</w:t>
      </w:r>
      <w:r w:rsidR="005C6B41" w:rsidRPr="00F50C3E">
        <w:rPr>
          <w:rFonts w:ascii="Times New Roman" w:hAnsi="Times New Roman" w:cs="Times New Roman"/>
          <w:sz w:val="26"/>
          <w:szCs w:val="26"/>
        </w:rPr>
        <w:tab/>
        <w:t>Больной сидит, опираясь на подушку, расположенную под поясничной областью. Руки вытянуты вперед, предплечья лежат на столе. Стопы находятся в горизонтальном положении, опираются о пол или стоят на специальной подставке.</w:t>
      </w:r>
    </w:p>
    <w:p w:rsidR="00056D1C" w:rsidRDefault="00056D1C" w:rsidP="00056D1C">
      <w:pPr>
        <w:spacing w:after="0" w:line="240" w:lineRule="auto"/>
        <w:ind w:hanging="142"/>
        <w:jc w:val="both"/>
        <w:rPr>
          <w:rFonts w:ascii="Times New Roman" w:hAnsi="Times New Roman" w:cs="Times New Roman"/>
          <w:sz w:val="26"/>
          <w:szCs w:val="26"/>
        </w:rPr>
      </w:pPr>
    </w:p>
    <w:p w:rsidR="00056D1C" w:rsidRDefault="00056D1C" w:rsidP="00056D1C">
      <w:pPr>
        <w:spacing w:after="0" w:line="240" w:lineRule="auto"/>
        <w:ind w:hanging="142"/>
        <w:jc w:val="both"/>
        <w:rPr>
          <w:rFonts w:ascii="Times New Roman" w:hAnsi="Times New Roman" w:cs="Times New Roman"/>
          <w:sz w:val="26"/>
          <w:szCs w:val="26"/>
        </w:rPr>
      </w:pPr>
    </w:p>
    <w:p w:rsidR="00056D1C" w:rsidRDefault="00056D1C" w:rsidP="00056D1C">
      <w:pPr>
        <w:spacing w:after="0" w:line="240" w:lineRule="auto"/>
        <w:ind w:hanging="142"/>
        <w:jc w:val="both"/>
        <w:rPr>
          <w:rFonts w:ascii="Times New Roman" w:hAnsi="Times New Roman" w:cs="Times New Roman"/>
          <w:sz w:val="26"/>
          <w:szCs w:val="26"/>
        </w:rPr>
      </w:pPr>
    </w:p>
    <w:p w:rsidR="00056D1C" w:rsidRDefault="00056D1C" w:rsidP="00056D1C">
      <w:pPr>
        <w:spacing w:after="0" w:line="240" w:lineRule="auto"/>
        <w:ind w:hanging="142"/>
        <w:jc w:val="both"/>
        <w:rPr>
          <w:rFonts w:ascii="Times New Roman" w:hAnsi="Times New Roman" w:cs="Times New Roman"/>
          <w:sz w:val="26"/>
          <w:szCs w:val="26"/>
        </w:rPr>
      </w:pPr>
    </w:p>
    <w:p w:rsidR="00056D1C" w:rsidRDefault="00056D1C" w:rsidP="00056D1C">
      <w:pPr>
        <w:spacing w:after="0" w:line="240" w:lineRule="auto"/>
        <w:ind w:hanging="142"/>
        <w:jc w:val="both"/>
        <w:rPr>
          <w:rFonts w:ascii="Times New Roman" w:hAnsi="Times New Roman" w:cs="Times New Roman"/>
          <w:sz w:val="26"/>
          <w:szCs w:val="26"/>
        </w:rPr>
      </w:pPr>
    </w:p>
    <w:p w:rsidR="00056D1C" w:rsidRDefault="00056D1C" w:rsidP="00056D1C">
      <w:pPr>
        <w:spacing w:after="0" w:line="240" w:lineRule="auto"/>
        <w:ind w:hanging="142"/>
        <w:jc w:val="both"/>
        <w:rPr>
          <w:rFonts w:ascii="Times New Roman" w:hAnsi="Times New Roman" w:cs="Times New Roman"/>
          <w:sz w:val="26"/>
          <w:szCs w:val="26"/>
        </w:rPr>
      </w:pPr>
    </w:p>
    <w:p w:rsidR="00056D1C" w:rsidRDefault="00056D1C" w:rsidP="00056D1C">
      <w:pPr>
        <w:spacing w:after="0" w:line="240" w:lineRule="auto"/>
        <w:jc w:val="both"/>
        <w:rPr>
          <w:rFonts w:ascii="Times New Roman" w:hAnsi="Times New Roman" w:cs="Times New Roman"/>
          <w:sz w:val="26"/>
          <w:szCs w:val="26"/>
        </w:rPr>
      </w:pPr>
    </w:p>
    <w:p w:rsidR="005C6B41" w:rsidRPr="00056D1C" w:rsidRDefault="00C14649" w:rsidP="00056D1C">
      <w:pPr>
        <w:spacing w:after="0" w:line="240" w:lineRule="auto"/>
        <w:ind w:hanging="142"/>
        <w:jc w:val="both"/>
        <w:rPr>
          <w:rFonts w:ascii="Times New Roman" w:hAnsi="Times New Roman" w:cs="Times New Roman"/>
          <w:b/>
          <w:color w:val="002060"/>
          <w:sz w:val="26"/>
          <w:szCs w:val="26"/>
        </w:rPr>
      </w:pPr>
      <w:r>
        <w:rPr>
          <w:rFonts w:ascii="Times New Roman" w:hAnsi="Times New Roman" w:cs="Times New Roman"/>
          <w:b/>
          <w:noProof/>
          <w:color w:val="002060"/>
          <w:sz w:val="26"/>
          <w:szCs w:val="26"/>
          <w:lang w:eastAsia="ru-RU"/>
        </w:rPr>
        <w:drawing>
          <wp:anchor distT="0" distB="0" distL="114300" distR="114300" simplePos="0" relativeHeight="251680768" behindDoc="0" locked="0" layoutInCell="1" allowOverlap="1">
            <wp:simplePos x="0" y="0"/>
            <wp:positionH relativeFrom="column">
              <wp:posOffset>4592955</wp:posOffset>
            </wp:positionH>
            <wp:positionV relativeFrom="paragraph">
              <wp:posOffset>170815</wp:posOffset>
            </wp:positionV>
            <wp:extent cx="1781175" cy="1939925"/>
            <wp:effectExtent l="19050" t="19050" r="28575" b="22225"/>
            <wp:wrapSquare wrapText="bothSides"/>
            <wp:docPr id="23" name="Рисунок 23" descr="Вставание из положения си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Вставание из положения сидя"/>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939925"/>
                    </a:xfrm>
                    <a:prstGeom prst="rect">
                      <a:avLst/>
                    </a:prstGeom>
                    <a:noFill/>
                    <a:ln w="19050">
                      <a:solidFill>
                        <a:srgbClr val="002060"/>
                      </a:solidFill>
                    </a:ln>
                  </pic:spPr>
                </pic:pic>
              </a:graphicData>
            </a:graphic>
          </wp:anchor>
        </w:drawing>
      </w:r>
      <w:r w:rsidR="00056D1C" w:rsidRPr="00056D1C">
        <w:rPr>
          <w:rFonts w:ascii="Times New Roman" w:hAnsi="Times New Roman" w:cs="Times New Roman"/>
          <w:b/>
          <w:color w:val="002060"/>
          <w:sz w:val="26"/>
          <w:szCs w:val="26"/>
        </w:rPr>
        <w:t>ВСТАВАНИЕ ИЗ ПОЛОЖЕНИЯ СИДЯ</w:t>
      </w:r>
    </w:p>
    <w:p w:rsidR="005C6B41" w:rsidRPr="00F50C3E" w:rsidRDefault="005C6B41" w:rsidP="00056D1C">
      <w:pPr>
        <w:spacing w:after="0" w:line="240" w:lineRule="auto"/>
        <w:ind w:hanging="142"/>
        <w:jc w:val="both"/>
        <w:rPr>
          <w:rFonts w:ascii="Times New Roman" w:hAnsi="Times New Roman" w:cs="Times New Roman"/>
          <w:sz w:val="26"/>
          <w:szCs w:val="26"/>
        </w:rPr>
      </w:pPr>
      <w:r w:rsidRPr="00F50C3E">
        <w:rPr>
          <w:rFonts w:ascii="Times New Roman" w:hAnsi="Times New Roman" w:cs="Times New Roman"/>
          <w:sz w:val="26"/>
          <w:szCs w:val="26"/>
        </w:rPr>
        <w:t>1.</w:t>
      </w:r>
      <w:r w:rsidRPr="00F50C3E">
        <w:rPr>
          <w:rFonts w:ascii="Times New Roman" w:hAnsi="Times New Roman" w:cs="Times New Roman"/>
          <w:sz w:val="26"/>
          <w:szCs w:val="26"/>
        </w:rPr>
        <w:tab/>
        <w:t>Пациент наклоняет туловище, вытягивает сцепленные руки вперед и опирается ими на поставленную перед ним табуретку так, чтобы голова оказалась впереди стоп, после чего приподнимается.</w:t>
      </w:r>
    </w:p>
    <w:p w:rsidR="00DD245D" w:rsidRDefault="005C6B41" w:rsidP="00DD245D">
      <w:pPr>
        <w:spacing w:after="0" w:line="240" w:lineRule="auto"/>
        <w:ind w:hanging="142"/>
        <w:jc w:val="both"/>
        <w:rPr>
          <w:rFonts w:ascii="Times New Roman" w:hAnsi="Times New Roman" w:cs="Times New Roman"/>
          <w:sz w:val="26"/>
          <w:szCs w:val="26"/>
        </w:rPr>
      </w:pPr>
      <w:r w:rsidRPr="00F50C3E">
        <w:rPr>
          <w:rFonts w:ascii="Times New Roman" w:hAnsi="Times New Roman" w:cs="Times New Roman"/>
          <w:sz w:val="26"/>
          <w:szCs w:val="26"/>
        </w:rPr>
        <w:t>2.</w:t>
      </w:r>
      <w:r w:rsidRPr="00F50C3E">
        <w:rPr>
          <w:rFonts w:ascii="Times New Roman" w:hAnsi="Times New Roman" w:cs="Times New Roman"/>
          <w:sz w:val="26"/>
          <w:szCs w:val="26"/>
        </w:rPr>
        <w:tab/>
        <w:t>Помощник стоит на стороне парализованных конечностей и поддерживает больного, при этом одна его рука расположена на здоровой стороне в области тазобедренного сустава, а другая поддерживает (страхует) колено парализованной ноги больного</w:t>
      </w:r>
    </w:p>
    <w:p w:rsidR="00DD245D" w:rsidRDefault="00DD245D" w:rsidP="00DD245D">
      <w:pPr>
        <w:spacing w:after="0" w:line="240" w:lineRule="auto"/>
        <w:ind w:hanging="142"/>
        <w:jc w:val="both"/>
        <w:rPr>
          <w:rFonts w:ascii="Times New Roman" w:hAnsi="Times New Roman" w:cs="Times New Roman"/>
          <w:sz w:val="26"/>
          <w:szCs w:val="26"/>
        </w:rPr>
      </w:pPr>
    </w:p>
    <w:p w:rsidR="005C6B41" w:rsidRPr="00F50C3E" w:rsidRDefault="00C14649" w:rsidP="00DD245D">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79744" behindDoc="0" locked="0" layoutInCell="1" allowOverlap="1">
            <wp:simplePos x="0" y="0"/>
            <wp:positionH relativeFrom="column">
              <wp:posOffset>-93345</wp:posOffset>
            </wp:positionH>
            <wp:positionV relativeFrom="paragraph">
              <wp:posOffset>81915</wp:posOffset>
            </wp:positionV>
            <wp:extent cx="1657350" cy="2633980"/>
            <wp:effectExtent l="38100" t="19050" r="19050" b="13970"/>
            <wp:wrapSquare wrapText="bothSides"/>
            <wp:docPr id="17" name="Рисунок 17" descr="Ходьб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Ходьба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633980"/>
                    </a:xfrm>
                    <a:prstGeom prst="rect">
                      <a:avLst/>
                    </a:prstGeom>
                    <a:noFill/>
                    <a:ln w="19050">
                      <a:solidFill>
                        <a:schemeClr val="tx1"/>
                      </a:solidFill>
                    </a:ln>
                  </pic:spPr>
                </pic:pic>
              </a:graphicData>
            </a:graphic>
          </wp:anchor>
        </w:drawing>
      </w:r>
      <w:r w:rsidR="005C6B41" w:rsidRPr="00F50C3E">
        <w:rPr>
          <w:rFonts w:ascii="Times New Roman" w:hAnsi="Times New Roman" w:cs="Times New Roman"/>
          <w:sz w:val="26"/>
          <w:szCs w:val="26"/>
        </w:rPr>
        <w:t>1.</w:t>
      </w:r>
      <w:r w:rsidR="005C6B41" w:rsidRPr="00F50C3E">
        <w:rPr>
          <w:rFonts w:ascii="Times New Roman" w:hAnsi="Times New Roman" w:cs="Times New Roman"/>
          <w:sz w:val="26"/>
          <w:szCs w:val="26"/>
        </w:rPr>
        <w:tab/>
        <w:t>Помощник стоит перед больным. Парализованная рука больного помещается на плечо помощника, который поддерживает ее, подведя свою собственную руку под плечо больного. Другая рука помощника располагается на тазовом поясе пациента и</w:t>
      </w:r>
      <w:r w:rsidR="00056D1C">
        <w:rPr>
          <w:rFonts w:ascii="Times New Roman" w:hAnsi="Times New Roman" w:cs="Times New Roman"/>
          <w:sz w:val="26"/>
          <w:szCs w:val="26"/>
        </w:rPr>
        <w:t xml:space="preserve"> направляет передвижение</w:t>
      </w:r>
      <w:r w:rsidR="005C6B41" w:rsidRPr="00F50C3E">
        <w:rPr>
          <w:rFonts w:ascii="Times New Roman" w:hAnsi="Times New Roman" w:cs="Times New Roman"/>
          <w:sz w:val="26"/>
          <w:szCs w:val="26"/>
        </w:rPr>
        <w:t>. Допускается также, чтобы обе руки пациента располагались на плечах помощника или же только здоровая рука больного находилась на плече помощника.</w:t>
      </w:r>
      <w:r>
        <w:rPr>
          <w:rFonts w:ascii="Times New Roman" w:hAnsi="Times New Roman" w:cs="Times New Roman"/>
          <w:sz w:val="26"/>
          <w:szCs w:val="26"/>
        </w:rPr>
        <w:t xml:space="preserve"> </w:t>
      </w:r>
      <w:r w:rsidR="005C6B41" w:rsidRPr="00F50C3E">
        <w:rPr>
          <w:rFonts w:ascii="Times New Roman" w:hAnsi="Times New Roman" w:cs="Times New Roman"/>
          <w:sz w:val="26"/>
          <w:szCs w:val="26"/>
        </w:rPr>
        <w:t xml:space="preserve">Помощник может также располагаться со стороны </w:t>
      </w:r>
      <w:proofErr w:type="gramStart"/>
      <w:r w:rsidR="005C6B41" w:rsidRPr="00F50C3E">
        <w:rPr>
          <w:rFonts w:ascii="Times New Roman" w:hAnsi="Times New Roman" w:cs="Times New Roman"/>
          <w:sz w:val="26"/>
          <w:szCs w:val="26"/>
        </w:rPr>
        <w:t>парализованных</w:t>
      </w:r>
      <w:proofErr w:type="gramEnd"/>
      <w:r w:rsidR="005C6B41" w:rsidRPr="00F50C3E">
        <w:rPr>
          <w:rFonts w:ascii="Times New Roman" w:hAnsi="Times New Roman" w:cs="Times New Roman"/>
          <w:sz w:val="26"/>
          <w:szCs w:val="26"/>
        </w:rPr>
        <w:t xml:space="preserve"> руки и ноги и поддерживать плечо и ки</w:t>
      </w:r>
      <w:r w:rsidR="00056D1C">
        <w:rPr>
          <w:rFonts w:ascii="Times New Roman" w:hAnsi="Times New Roman" w:cs="Times New Roman"/>
          <w:sz w:val="26"/>
          <w:szCs w:val="26"/>
        </w:rPr>
        <w:t>сть парализованной руки.</w:t>
      </w:r>
      <w:r w:rsidR="005C6B41" w:rsidRPr="00F50C3E">
        <w:rPr>
          <w:rFonts w:ascii="Times New Roman" w:hAnsi="Times New Roman" w:cs="Times New Roman"/>
          <w:sz w:val="26"/>
          <w:szCs w:val="26"/>
        </w:rPr>
        <w:t xml:space="preserve"> При этом недопустимо тянуть руку больного.</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 xml:space="preserve"> </w:t>
      </w:r>
    </w:p>
    <w:p w:rsidR="005C6B41" w:rsidRPr="007F765E" w:rsidRDefault="007F765E" w:rsidP="007C19DE">
      <w:pPr>
        <w:spacing w:after="0" w:line="240" w:lineRule="auto"/>
        <w:jc w:val="center"/>
        <w:rPr>
          <w:rFonts w:ascii="Times New Roman" w:hAnsi="Times New Roman" w:cs="Times New Roman"/>
          <w:b/>
          <w:color w:val="002060"/>
          <w:sz w:val="26"/>
          <w:szCs w:val="26"/>
        </w:rPr>
      </w:pPr>
      <w:r w:rsidRPr="007F765E">
        <w:rPr>
          <w:rFonts w:ascii="Times New Roman" w:hAnsi="Times New Roman" w:cs="Times New Roman"/>
          <w:b/>
          <w:color w:val="002060"/>
          <w:sz w:val="26"/>
          <w:szCs w:val="26"/>
        </w:rPr>
        <w:t>ЛЕЧЕБНЫЕ УПРАЖНЕНИЯ ДЛЯ ВОССТАНОВЛЕНИЯ ДВИГАТЕЛЬНЫХ ФУНКЦИЙ</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 xml:space="preserve">Инсульт часто приводит к развитию слабости руки и ноги на одной стороне тела (снижение силы - парез, полная  обездвиженность – паралич). Нарушение активных движений в руке бывает обычно  выражено сильнее, чем в ноге, а  восстановление силы в руке протекает медленнее. Параличи при инсульте сопровождаются нарушением мышечного тонуса (сохраняющегося в покое напряжения мышц). Мышечный тонус может быть снижен или повышен. В последнем случае возникает избыточное напряжение мышц пораженной руки и ноги. Такое повышение мышечного тонуса после инсульта называют </w:t>
      </w:r>
      <w:proofErr w:type="spellStart"/>
      <w:r w:rsidRPr="00F50C3E">
        <w:rPr>
          <w:rFonts w:ascii="Times New Roman" w:hAnsi="Times New Roman" w:cs="Times New Roman"/>
          <w:sz w:val="26"/>
          <w:szCs w:val="26"/>
        </w:rPr>
        <w:t>спастикой</w:t>
      </w:r>
      <w:proofErr w:type="spellEnd"/>
      <w:r w:rsidRPr="00F50C3E">
        <w:rPr>
          <w:rFonts w:ascii="Times New Roman" w:hAnsi="Times New Roman" w:cs="Times New Roman"/>
          <w:sz w:val="26"/>
          <w:szCs w:val="26"/>
        </w:rPr>
        <w:t xml:space="preserve"> или </w:t>
      </w:r>
      <w:proofErr w:type="spellStart"/>
      <w:r w:rsidRPr="00F50C3E">
        <w:rPr>
          <w:rFonts w:ascii="Times New Roman" w:hAnsi="Times New Roman" w:cs="Times New Roman"/>
          <w:sz w:val="26"/>
          <w:szCs w:val="26"/>
        </w:rPr>
        <w:t>спастичностью</w:t>
      </w:r>
      <w:proofErr w:type="spellEnd"/>
      <w:r w:rsidRPr="00F50C3E">
        <w:rPr>
          <w:rFonts w:ascii="Times New Roman" w:hAnsi="Times New Roman" w:cs="Times New Roman"/>
          <w:sz w:val="26"/>
          <w:szCs w:val="26"/>
        </w:rPr>
        <w:t xml:space="preserve">. Мышечный тонус повышается в разных мышцах в различной степени. Это приводит к тому, что рука  при спастическом параличе приобретает устойчивую позу со сгибанием в локтевом суставе, в лучезапястном суставе и в пальцах кисти, при этом разогнуть ее становится трудно не только самому больному, но и помогающему ему человеку. Нога при </w:t>
      </w:r>
      <w:proofErr w:type="spellStart"/>
      <w:r w:rsidRPr="00F50C3E">
        <w:rPr>
          <w:rFonts w:ascii="Times New Roman" w:hAnsi="Times New Roman" w:cs="Times New Roman"/>
          <w:sz w:val="26"/>
          <w:szCs w:val="26"/>
        </w:rPr>
        <w:t>спастичности</w:t>
      </w:r>
      <w:proofErr w:type="spellEnd"/>
      <w:r w:rsidRPr="00F50C3E">
        <w:rPr>
          <w:rFonts w:ascii="Times New Roman" w:hAnsi="Times New Roman" w:cs="Times New Roman"/>
          <w:sz w:val="26"/>
          <w:szCs w:val="26"/>
        </w:rPr>
        <w:t xml:space="preserve">, напротив, чаще всего оказывается разогнутой, и согнуть ее в коленном суставе не удается или удается с трудом. </w:t>
      </w:r>
      <w:proofErr w:type="spellStart"/>
      <w:r w:rsidRPr="00F50C3E">
        <w:rPr>
          <w:rFonts w:ascii="Times New Roman" w:hAnsi="Times New Roman" w:cs="Times New Roman"/>
          <w:sz w:val="26"/>
          <w:szCs w:val="26"/>
        </w:rPr>
        <w:t>Спастичность</w:t>
      </w:r>
      <w:proofErr w:type="spellEnd"/>
      <w:r w:rsidRPr="00F50C3E">
        <w:rPr>
          <w:rFonts w:ascii="Times New Roman" w:hAnsi="Times New Roman" w:cs="Times New Roman"/>
          <w:sz w:val="26"/>
          <w:szCs w:val="26"/>
        </w:rPr>
        <w:t xml:space="preserve">, </w:t>
      </w:r>
      <w:proofErr w:type="spellStart"/>
      <w:r w:rsidRPr="00F50C3E">
        <w:rPr>
          <w:rFonts w:ascii="Times New Roman" w:hAnsi="Times New Roman" w:cs="Times New Roman"/>
          <w:sz w:val="26"/>
          <w:szCs w:val="26"/>
        </w:rPr>
        <w:t>тугоподвижность</w:t>
      </w:r>
      <w:proofErr w:type="spellEnd"/>
      <w:r w:rsidRPr="00F50C3E">
        <w:rPr>
          <w:rFonts w:ascii="Times New Roman" w:hAnsi="Times New Roman" w:cs="Times New Roman"/>
          <w:sz w:val="26"/>
          <w:szCs w:val="26"/>
        </w:rPr>
        <w:t xml:space="preserve"> в суставах и формирование устойчивых патологических поз в руке и ноге существенно ухудшают возможность  больного управлять своими движениями и предрасполагают к появлению болей.</w:t>
      </w:r>
    </w:p>
    <w:p w:rsidR="00C97C38" w:rsidRDefault="00C97C38" w:rsidP="00C97C38">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4864" behindDoc="0" locked="0" layoutInCell="1" allowOverlap="1">
            <wp:simplePos x="0" y="0"/>
            <wp:positionH relativeFrom="column">
              <wp:posOffset>3688080</wp:posOffset>
            </wp:positionH>
            <wp:positionV relativeFrom="paragraph">
              <wp:posOffset>107950</wp:posOffset>
            </wp:positionV>
            <wp:extent cx="2705100" cy="2019300"/>
            <wp:effectExtent l="19050" t="0" r="0" b="0"/>
            <wp:wrapSquare wrapText="bothSides"/>
            <wp:docPr id="19"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2705100" cy="2019300"/>
                    </a:xfrm>
                    <a:prstGeom prst="rect">
                      <a:avLst/>
                    </a:prstGeom>
                    <a:ln>
                      <a:noFill/>
                      <a:prstDash/>
                    </a:ln>
                  </pic:spPr>
                </pic:pic>
              </a:graphicData>
            </a:graphic>
          </wp:anchor>
        </w:drawing>
      </w:r>
      <w:r w:rsidR="005C6B41" w:rsidRPr="00F50C3E">
        <w:rPr>
          <w:rFonts w:ascii="Times New Roman" w:hAnsi="Times New Roman" w:cs="Times New Roman"/>
          <w:sz w:val="26"/>
          <w:szCs w:val="26"/>
        </w:rPr>
        <w:t xml:space="preserve">Для восстановления нормальных движений у больного с инсультом огромное значение имеет лечебная физкультура. Своевременное начало занятий лечебными упражнениями позволяет предотвратить развитие </w:t>
      </w:r>
      <w:proofErr w:type="spellStart"/>
      <w:r w:rsidR="005C6B41" w:rsidRPr="00F50C3E">
        <w:rPr>
          <w:rFonts w:ascii="Times New Roman" w:hAnsi="Times New Roman" w:cs="Times New Roman"/>
          <w:sz w:val="26"/>
          <w:szCs w:val="26"/>
        </w:rPr>
        <w:t>тугоподвижности</w:t>
      </w:r>
      <w:proofErr w:type="spellEnd"/>
      <w:r w:rsidR="005C6B41" w:rsidRPr="00F50C3E">
        <w:rPr>
          <w:rFonts w:ascii="Times New Roman" w:hAnsi="Times New Roman" w:cs="Times New Roman"/>
          <w:sz w:val="26"/>
          <w:szCs w:val="26"/>
        </w:rPr>
        <w:t xml:space="preserve"> (контрактур) в суставах и ускорить восстановление силы мышц.</w:t>
      </w:r>
      <w:r w:rsidR="007F765E">
        <w:rPr>
          <w:rFonts w:ascii="Times New Roman" w:hAnsi="Times New Roman" w:cs="Times New Roman"/>
          <w:sz w:val="26"/>
          <w:szCs w:val="26"/>
        </w:rPr>
        <w:t xml:space="preserve"> </w:t>
      </w:r>
      <w:r w:rsidR="005C6B41" w:rsidRPr="00F50C3E">
        <w:rPr>
          <w:rFonts w:ascii="Times New Roman" w:hAnsi="Times New Roman" w:cs="Times New Roman"/>
          <w:sz w:val="26"/>
          <w:szCs w:val="26"/>
        </w:rPr>
        <w:t xml:space="preserve">У больных, перенесших инсульт, обычно применяются упражнения нескольких видов. Используются так называемые </w:t>
      </w:r>
      <w:proofErr w:type="spellStart"/>
      <w:r w:rsidR="005C6B41" w:rsidRPr="00F50C3E">
        <w:rPr>
          <w:rFonts w:ascii="Times New Roman" w:hAnsi="Times New Roman" w:cs="Times New Roman"/>
          <w:sz w:val="26"/>
          <w:szCs w:val="26"/>
        </w:rPr>
        <w:t>общетонизирующие</w:t>
      </w:r>
      <w:proofErr w:type="spellEnd"/>
      <w:r w:rsidR="005C6B41" w:rsidRPr="00F50C3E">
        <w:rPr>
          <w:rFonts w:ascii="Times New Roman" w:hAnsi="Times New Roman" w:cs="Times New Roman"/>
          <w:sz w:val="26"/>
          <w:szCs w:val="26"/>
        </w:rPr>
        <w:t xml:space="preserve"> и дыхательные упражнения (способствующие улучшению общего состояния организма); упражнения для улучшения координации и равновесия; упражнения для восстановления силы парализованных мышц, а также упражнения и специальные приемы для уменьшения </w:t>
      </w:r>
      <w:proofErr w:type="spellStart"/>
      <w:r w:rsidR="005C6B41" w:rsidRPr="00F50C3E">
        <w:rPr>
          <w:rFonts w:ascii="Times New Roman" w:hAnsi="Times New Roman" w:cs="Times New Roman"/>
          <w:sz w:val="26"/>
          <w:szCs w:val="26"/>
        </w:rPr>
        <w:t>спастичности</w:t>
      </w:r>
      <w:proofErr w:type="spellEnd"/>
      <w:r w:rsidR="005C6B41" w:rsidRPr="00F50C3E">
        <w:rPr>
          <w:rFonts w:ascii="Times New Roman" w:hAnsi="Times New Roman" w:cs="Times New Roman"/>
          <w:sz w:val="26"/>
          <w:szCs w:val="26"/>
        </w:rPr>
        <w:t xml:space="preserve">. </w:t>
      </w:r>
      <w:r w:rsidRPr="00F50C3E">
        <w:rPr>
          <w:rFonts w:ascii="Times New Roman" w:hAnsi="Times New Roman" w:cs="Times New Roman"/>
          <w:sz w:val="26"/>
          <w:szCs w:val="26"/>
        </w:rPr>
        <w:t>Лечебными упражнениями с больным в больнице занимается врач или инструктор</w:t>
      </w:r>
      <w:r w:rsidR="00614A12">
        <w:rPr>
          <w:rFonts w:ascii="Times New Roman" w:hAnsi="Times New Roman" w:cs="Times New Roman"/>
          <w:sz w:val="26"/>
          <w:szCs w:val="26"/>
        </w:rPr>
        <w:t>-методист по</w:t>
      </w:r>
      <w:r w:rsidRPr="00F50C3E">
        <w:rPr>
          <w:rFonts w:ascii="Times New Roman" w:hAnsi="Times New Roman" w:cs="Times New Roman"/>
          <w:sz w:val="26"/>
          <w:szCs w:val="26"/>
        </w:rPr>
        <w:t xml:space="preserve"> лечебной физкультур</w:t>
      </w:r>
      <w:r w:rsidR="00614A12">
        <w:rPr>
          <w:rFonts w:ascii="Times New Roman" w:hAnsi="Times New Roman" w:cs="Times New Roman"/>
          <w:sz w:val="26"/>
          <w:szCs w:val="26"/>
        </w:rPr>
        <w:t>е</w:t>
      </w:r>
      <w:r w:rsidRPr="00F50C3E">
        <w:rPr>
          <w:rFonts w:ascii="Times New Roman" w:hAnsi="Times New Roman" w:cs="Times New Roman"/>
          <w:sz w:val="26"/>
          <w:szCs w:val="26"/>
        </w:rPr>
        <w:t xml:space="preserve">. Однако члены семьи вполне могут обучиться некоторым несложным упражнениям для того, чтобы </w:t>
      </w:r>
      <w:proofErr w:type="gramStart"/>
      <w:r w:rsidRPr="00F50C3E">
        <w:rPr>
          <w:rFonts w:ascii="Times New Roman" w:hAnsi="Times New Roman" w:cs="Times New Roman"/>
          <w:sz w:val="26"/>
          <w:szCs w:val="26"/>
        </w:rPr>
        <w:t>помогать больному ежедневно выполнять</w:t>
      </w:r>
      <w:proofErr w:type="gramEnd"/>
      <w:r w:rsidRPr="00F50C3E">
        <w:rPr>
          <w:rFonts w:ascii="Times New Roman" w:hAnsi="Times New Roman" w:cs="Times New Roman"/>
          <w:sz w:val="26"/>
          <w:szCs w:val="26"/>
        </w:rPr>
        <w:t xml:space="preserve"> их дома, после выписки из стационара. При этом важно, однако, периодически советоваться с врачом для того, чтобы избежать ошибок  и не навредить больному.</w:t>
      </w:r>
      <w:r>
        <w:rPr>
          <w:rFonts w:ascii="Times New Roman" w:hAnsi="Times New Roman" w:cs="Times New Roman"/>
          <w:sz w:val="26"/>
          <w:szCs w:val="26"/>
        </w:rPr>
        <w:t xml:space="preserve"> </w:t>
      </w:r>
    </w:p>
    <w:p w:rsidR="005C6B41"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lastRenderedPageBreak/>
        <w:t>Наряду с лечебными упражнениями используют также укладки или лечение положением, при котором больного специальным образом укладывают в постели так, чтобы создать наилучшие условия для восстановления функций его руки и ноги.</w:t>
      </w:r>
    </w:p>
    <w:p w:rsidR="00C97C38" w:rsidRPr="00F50C3E" w:rsidRDefault="00C97C38" w:rsidP="00A75070">
      <w:pPr>
        <w:spacing w:after="0" w:line="240" w:lineRule="auto"/>
        <w:ind w:firstLine="709"/>
        <w:jc w:val="both"/>
        <w:rPr>
          <w:rFonts w:ascii="Times New Roman" w:hAnsi="Times New Roman" w:cs="Times New Roman"/>
          <w:sz w:val="26"/>
          <w:szCs w:val="26"/>
        </w:rPr>
      </w:pPr>
    </w:p>
    <w:p w:rsidR="005C6B41" w:rsidRPr="00C14649" w:rsidRDefault="006D2F1F" w:rsidP="00C66CC0">
      <w:pPr>
        <w:spacing w:after="0" w:line="240" w:lineRule="auto"/>
        <w:jc w:val="both"/>
        <w:rPr>
          <w:rFonts w:ascii="Times New Roman" w:hAnsi="Times New Roman" w:cs="Times New Roman"/>
          <w:b/>
          <w:color w:val="002060"/>
          <w:sz w:val="26"/>
          <w:szCs w:val="26"/>
        </w:rPr>
      </w:pPr>
      <w:r w:rsidRPr="00C14649">
        <w:rPr>
          <w:rFonts w:ascii="Times New Roman" w:hAnsi="Times New Roman" w:cs="Times New Roman"/>
          <w:b/>
          <w:color w:val="002060"/>
          <w:sz w:val="26"/>
          <w:szCs w:val="26"/>
        </w:rPr>
        <w:t>УКЛАДКИ В ПОСТЕЛИ</w:t>
      </w:r>
    </w:p>
    <w:p w:rsidR="005C6B41" w:rsidRPr="00F50C3E" w:rsidRDefault="007C19DE" w:rsidP="006D2F1F">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2816" behindDoc="0" locked="0" layoutInCell="1" allowOverlap="1">
            <wp:simplePos x="0" y="0"/>
            <wp:positionH relativeFrom="column">
              <wp:posOffset>30480</wp:posOffset>
            </wp:positionH>
            <wp:positionV relativeFrom="paragraph">
              <wp:posOffset>2444750</wp:posOffset>
            </wp:positionV>
            <wp:extent cx="1828800" cy="1895475"/>
            <wp:effectExtent l="38100" t="19050" r="19050" b="28575"/>
            <wp:wrapSquare wrapText="bothSides"/>
            <wp:docPr id="21" name="Рисунок 21" descr="Укладка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кладка на спине"/>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95475"/>
                    </a:xfrm>
                    <a:prstGeom prst="rect">
                      <a:avLst/>
                    </a:prstGeom>
                    <a:noFill/>
                    <a:ln w="19050">
                      <a:solidFill>
                        <a:srgbClr val="002060"/>
                      </a:solidFill>
                    </a:ln>
                  </pic:spPr>
                </pic:pic>
              </a:graphicData>
            </a:graphic>
          </wp:anchor>
        </w:drawing>
      </w:r>
      <w:r w:rsidR="00C14649">
        <w:rPr>
          <w:rFonts w:ascii="Times New Roman" w:hAnsi="Times New Roman" w:cs="Times New Roman"/>
          <w:noProof/>
          <w:sz w:val="26"/>
          <w:szCs w:val="26"/>
          <w:lang w:eastAsia="ru-RU"/>
        </w:rPr>
        <w:drawing>
          <wp:anchor distT="0" distB="0" distL="114300" distR="114300" simplePos="0" relativeHeight="251681792" behindDoc="0" locked="0" layoutInCell="1" allowOverlap="1">
            <wp:simplePos x="0" y="0"/>
            <wp:positionH relativeFrom="column">
              <wp:posOffset>4754880</wp:posOffset>
            </wp:positionH>
            <wp:positionV relativeFrom="paragraph">
              <wp:posOffset>3392805</wp:posOffset>
            </wp:positionV>
            <wp:extent cx="1676400" cy="2266950"/>
            <wp:effectExtent l="19050" t="19050" r="19050" b="19050"/>
            <wp:wrapSquare wrapText="bothSides"/>
            <wp:docPr id="18" name="Рисунок 18" descr="Укладка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кладка на спине"/>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266950"/>
                    </a:xfrm>
                    <a:prstGeom prst="rect">
                      <a:avLst/>
                    </a:prstGeom>
                    <a:noFill/>
                    <a:ln w="19050">
                      <a:solidFill>
                        <a:schemeClr val="tx1"/>
                      </a:solidFill>
                    </a:ln>
                  </pic:spPr>
                </pic:pic>
              </a:graphicData>
            </a:graphic>
          </wp:anchor>
        </w:drawing>
      </w:r>
      <w:r w:rsidR="005C6B41" w:rsidRPr="00F50C3E">
        <w:rPr>
          <w:rFonts w:ascii="Times New Roman" w:hAnsi="Times New Roman" w:cs="Times New Roman"/>
          <w:sz w:val="26"/>
          <w:szCs w:val="26"/>
        </w:rPr>
        <w:t>Правильное применение укладок, то есть придание больному специальных положений в постели, помогает предотвратить возникновение у него повышенного тонуса мышц, формирование мышечно-скелетных деформаций и развитие расстрой</w:t>
      </w:r>
      <w:proofErr w:type="gramStart"/>
      <w:r w:rsidR="005C6B41" w:rsidRPr="00F50C3E">
        <w:rPr>
          <w:rFonts w:ascii="Times New Roman" w:hAnsi="Times New Roman" w:cs="Times New Roman"/>
          <w:sz w:val="26"/>
          <w:szCs w:val="26"/>
        </w:rPr>
        <w:t>ств кр</w:t>
      </w:r>
      <w:proofErr w:type="gramEnd"/>
      <w:r w:rsidR="005C6B41" w:rsidRPr="00F50C3E">
        <w:rPr>
          <w:rFonts w:ascii="Times New Roman" w:hAnsi="Times New Roman" w:cs="Times New Roman"/>
          <w:sz w:val="26"/>
          <w:szCs w:val="26"/>
        </w:rPr>
        <w:t>овообращения и пролежней. Наряду с этим, укладки больного в постели в правильном положении с обеспечением определенного объема движений</w:t>
      </w:r>
      <w:r w:rsidR="00C66CC0">
        <w:rPr>
          <w:rFonts w:ascii="Times New Roman" w:hAnsi="Times New Roman" w:cs="Times New Roman"/>
          <w:sz w:val="26"/>
          <w:szCs w:val="26"/>
        </w:rPr>
        <w:t xml:space="preserve"> </w:t>
      </w:r>
      <w:r w:rsidR="005C6B41" w:rsidRPr="00F50C3E">
        <w:rPr>
          <w:rFonts w:ascii="Times New Roman" w:hAnsi="Times New Roman" w:cs="Times New Roman"/>
          <w:sz w:val="26"/>
          <w:szCs w:val="26"/>
        </w:rPr>
        <w:t xml:space="preserve">способствуют восстановлению </w:t>
      </w:r>
      <w:proofErr w:type="spellStart"/>
      <w:r w:rsidR="005C6B41" w:rsidRPr="00F50C3E">
        <w:rPr>
          <w:rFonts w:ascii="Times New Roman" w:hAnsi="Times New Roman" w:cs="Times New Roman"/>
          <w:sz w:val="26"/>
          <w:szCs w:val="26"/>
        </w:rPr>
        <w:t>импульсации</w:t>
      </w:r>
      <w:proofErr w:type="spellEnd"/>
      <w:r w:rsidR="005C6B41" w:rsidRPr="00F50C3E">
        <w:rPr>
          <w:rFonts w:ascii="Times New Roman" w:hAnsi="Times New Roman" w:cs="Times New Roman"/>
          <w:sz w:val="26"/>
          <w:szCs w:val="26"/>
        </w:rPr>
        <w:t xml:space="preserve"> от мышц, временно исчезающей после инсульта. Во всех случаях при проведении укладок постель должна быть совершенно ровной. При лечении положением особое внимание следует обращать на то, чтобы на стороне паралича вся рука и ее плечевой сустав находились на одном уровне в горизонтальной плоскости во избежание растяжения сумки плечевого сустава под действием веса конечности. Такое </w:t>
      </w:r>
      <w:proofErr w:type="spellStart"/>
      <w:r w:rsidR="005C6B41" w:rsidRPr="00F50C3E">
        <w:rPr>
          <w:rFonts w:ascii="Times New Roman" w:hAnsi="Times New Roman" w:cs="Times New Roman"/>
          <w:sz w:val="26"/>
          <w:szCs w:val="26"/>
        </w:rPr>
        <w:t>перерастяжение</w:t>
      </w:r>
      <w:proofErr w:type="spellEnd"/>
      <w:r w:rsidR="005C6B41" w:rsidRPr="00F50C3E">
        <w:rPr>
          <w:rFonts w:ascii="Times New Roman" w:hAnsi="Times New Roman" w:cs="Times New Roman"/>
          <w:sz w:val="26"/>
          <w:szCs w:val="26"/>
        </w:rPr>
        <w:t xml:space="preserve"> приводит к возникновению болей. Желательно периодически укладывать кисть выше уровня плеча (ладонь повернута вверх или вниз), что облегчает кровообращение и предупреждает отек кисти.</w:t>
      </w:r>
      <w:r w:rsidR="006D2F1F">
        <w:rPr>
          <w:rFonts w:ascii="Times New Roman" w:hAnsi="Times New Roman" w:cs="Times New Roman"/>
          <w:sz w:val="26"/>
          <w:szCs w:val="26"/>
        </w:rPr>
        <w:t xml:space="preserve"> </w:t>
      </w:r>
      <w:r w:rsidR="005C6B41" w:rsidRPr="00F50C3E">
        <w:rPr>
          <w:rFonts w:ascii="Times New Roman" w:hAnsi="Times New Roman" w:cs="Times New Roman"/>
          <w:sz w:val="26"/>
          <w:szCs w:val="26"/>
        </w:rPr>
        <w:t>Правильное положение пациента в постели следует постоянно контролировать и менять каждые 1,5-2,5 часа. Укладки применяются в остром периоде болезни, когда пациент сам не может поменять позу.</w:t>
      </w:r>
      <w:r w:rsidR="006D2F1F">
        <w:rPr>
          <w:rFonts w:ascii="Times New Roman" w:hAnsi="Times New Roman" w:cs="Times New Roman"/>
          <w:sz w:val="26"/>
          <w:szCs w:val="26"/>
        </w:rPr>
        <w:t xml:space="preserve"> </w:t>
      </w:r>
      <w:r w:rsidR="005C6B41" w:rsidRPr="00F50C3E">
        <w:rPr>
          <w:rFonts w:ascii="Times New Roman" w:hAnsi="Times New Roman" w:cs="Times New Roman"/>
          <w:sz w:val="26"/>
          <w:szCs w:val="26"/>
        </w:rPr>
        <w:t>Укладки применяются в различных исходных положениях больного: на спине, на здоровом боку, на больном боку и (реже) - на животе.</w:t>
      </w:r>
    </w:p>
    <w:p w:rsidR="005C6B41" w:rsidRPr="00F50C3E" w:rsidRDefault="007C19DE"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5C6B41" w:rsidRPr="00F50C3E">
        <w:rPr>
          <w:rFonts w:ascii="Times New Roman" w:hAnsi="Times New Roman" w:cs="Times New Roman"/>
          <w:sz w:val="26"/>
          <w:szCs w:val="26"/>
        </w:rPr>
        <w:t>Голова пациента находится на плоской невысокой подушке, плечи также поддерживаются подушкой. Парализованная рука выпрямлена в локте и лучезапястном суставе, отведена от туловища на небольшое расстояние (10-15см) и лежит на подушке ладонью вниз, пальцы выпрямлены.</w:t>
      </w:r>
    </w:p>
    <w:p w:rsidR="005C6B41" w:rsidRPr="00F50C3E" w:rsidRDefault="007C19DE"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5C6B41" w:rsidRPr="00F50C3E">
        <w:rPr>
          <w:rFonts w:ascii="Times New Roman" w:hAnsi="Times New Roman" w:cs="Times New Roman"/>
          <w:sz w:val="26"/>
          <w:szCs w:val="26"/>
        </w:rPr>
        <w:t xml:space="preserve">Парализованная нога </w:t>
      </w:r>
      <w:r w:rsidR="006D2F1F">
        <w:rPr>
          <w:rFonts w:ascii="Times New Roman" w:hAnsi="Times New Roman" w:cs="Times New Roman"/>
          <w:sz w:val="26"/>
          <w:szCs w:val="26"/>
        </w:rPr>
        <w:t>чуть согнута в коленном суставе,</w:t>
      </w:r>
      <w:r w:rsidR="005C6B41" w:rsidRPr="00F50C3E">
        <w:rPr>
          <w:rFonts w:ascii="Times New Roman" w:hAnsi="Times New Roman" w:cs="Times New Roman"/>
          <w:sz w:val="26"/>
          <w:szCs w:val="26"/>
        </w:rPr>
        <w:t xml:space="preserve"> бедро парализованной ноги поддерживается небольшой подушкой, чтобы избежать наружного разворота ноги при опускании таза.</w:t>
      </w:r>
    </w:p>
    <w:p w:rsidR="005C6B41" w:rsidRPr="00F50C3E" w:rsidRDefault="005C6B41" w:rsidP="006D2F1F">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 xml:space="preserve">   </w:t>
      </w:r>
    </w:p>
    <w:p w:rsidR="005C6B41" w:rsidRPr="007C19DE" w:rsidRDefault="006D2F1F" w:rsidP="006D2F1F">
      <w:pPr>
        <w:spacing w:after="0" w:line="240" w:lineRule="auto"/>
        <w:jc w:val="both"/>
        <w:rPr>
          <w:rFonts w:ascii="Times New Roman" w:hAnsi="Times New Roman" w:cs="Times New Roman"/>
          <w:b/>
          <w:color w:val="002060"/>
          <w:sz w:val="26"/>
          <w:szCs w:val="26"/>
        </w:rPr>
      </w:pPr>
      <w:r w:rsidRPr="007C19DE">
        <w:rPr>
          <w:rFonts w:ascii="Times New Roman" w:hAnsi="Times New Roman" w:cs="Times New Roman"/>
          <w:b/>
          <w:color w:val="002060"/>
          <w:sz w:val="26"/>
          <w:szCs w:val="26"/>
        </w:rPr>
        <w:t xml:space="preserve">УКЛАДКИ НА БОКУ </w:t>
      </w:r>
    </w:p>
    <w:p w:rsidR="006D2F1F" w:rsidRDefault="006D2F1F"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3840" behindDoc="0" locked="0" layoutInCell="1" allowOverlap="1">
            <wp:simplePos x="0" y="0"/>
            <wp:positionH relativeFrom="column">
              <wp:posOffset>97155</wp:posOffset>
            </wp:positionH>
            <wp:positionV relativeFrom="paragraph">
              <wp:posOffset>94615</wp:posOffset>
            </wp:positionV>
            <wp:extent cx="1949450" cy="2200275"/>
            <wp:effectExtent l="19050" t="19050" r="12700" b="28575"/>
            <wp:wrapSquare wrapText="bothSides"/>
            <wp:docPr id="22" name="Рисунок 22" descr="Укладка на боку на здоровой стороне, второй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кладка на боку на здоровой стороне, второй вариант"/>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2200275"/>
                    </a:xfrm>
                    <a:prstGeom prst="rect">
                      <a:avLst/>
                    </a:prstGeom>
                    <a:noFill/>
                    <a:ln w="19050">
                      <a:solidFill>
                        <a:srgbClr val="002060"/>
                      </a:solidFill>
                    </a:ln>
                  </pic:spPr>
                </pic:pic>
              </a:graphicData>
            </a:graphic>
          </wp:anchor>
        </w:drawing>
      </w:r>
      <w:r w:rsidR="005C6B41" w:rsidRPr="00F50C3E">
        <w:rPr>
          <w:rFonts w:ascii="Times New Roman" w:hAnsi="Times New Roman" w:cs="Times New Roman"/>
          <w:sz w:val="26"/>
          <w:szCs w:val="26"/>
        </w:rPr>
        <w:t xml:space="preserve">Такие укладки не вызывают усиления </w:t>
      </w:r>
      <w:proofErr w:type="spellStart"/>
      <w:r w:rsidR="005C6B41" w:rsidRPr="00F50C3E">
        <w:rPr>
          <w:rFonts w:ascii="Times New Roman" w:hAnsi="Times New Roman" w:cs="Times New Roman"/>
          <w:sz w:val="26"/>
          <w:szCs w:val="26"/>
        </w:rPr>
        <w:t>спастичности</w:t>
      </w:r>
      <w:proofErr w:type="spellEnd"/>
      <w:r w:rsidR="005C6B41" w:rsidRPr="00F50C3E">
        <w:rPr>
          <w:rFonts w:ascii="Times New Roman" w:hAnsi="Times New Roman" w:cs="Times New Roman"/>
          <w:sz w:val="26"/>
          <w:szCs w:val="26"/>
        </w:rPr>
        <w:t>. Их следует применять во всех возможных случаях.</w:t>
      </w:r>
      <w:r>
        <w:rPr>
          <w:rFonts w:ascii="Times New Roman" w:hAnsi="Times New Roman" w:cs="Times New Roman"/>
          <w:sz w:val="26"/>
          <w:szCs w:val="26"/>
        </w:rPr>
        <w:t xml:space="preserve"> </w:t>
      </w:r>
    </w:p>
    <w:p w:rsidR="005C6B41" w:rsidRPr="006D2F1F" w:rsidRDefault="005C6B41" w:rsidP="006D2F1F">
      <w:pPr>
        <w:spacing w:after="0" w:line="240" w:lineRule="auto"/>
        <w:jc w:val="both"/>
        <w:rPr>
          <w:rFonts w:ascii="Times New Roman" w:hAnsi="Times New Roman" w:cs="Times New Roman"/>
          <w:b/>
          <w:sz w:val="26"/>
          <w:szCs w:val="26"/>
        </w:rPr>
      </w:pPr>
      <w:r w:rsidRPr="006D2F1F">
        <w:rPr>
          <w:rFonts w:ascii="Times New Roman" w:hAnsi="Times New Roman" w:cs="Times New Roman"/>
          <w:b/>
          <w:sz w:val="26"/>
          <w:szCs w:val="26"/>
        </w:rPr>
        <w:t>Укладка на боку на здоровой стороне, первый вариант</w:t>
      </w:r>
    </w:p>
    <w:p w:rsidR="005C6B41" w:rsidRPr="00F50C3E" w:rsidRDefault="005C6B41" w:rsidP="00A75070">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t>Голова пациента лежит на плоской подушке.</w:t>
      </w:r>
      <w:r w:rsidR="006D2F1F">
        <w:rPr>
          <w:rFonts w:ascii="Times New Roman" w:hAnsi="Times New Roman" w:cs="Times New Roman"/>
          <w:sz w:val="26"/>
          <w:szCs w:val="26"/>
        </w:rPr>
        <w:t xml:space="preserve"> </w:t>
      </w:r>
      <w:r w:rsidRPr="00F50C3E">
        <w:rPr>
          <w:rFonts w:ascii="Times New Roman" w:hAnsi="Times New Roman" w:cs="Times New Roman"/>
          <w:sz w:val="26"/>
          <w:szCs w:val="26"/>
        </w:rPr>
        <w:t>Парализованная рука согнута в локтевом суставе, ладонью вниз пальцы выпрямлены. Рука укладывается на подушку.</w:t>
      </w:r>
      <w:r w:rsidR="006D2F1F">
        <w:rPr>
          <w:rFonts w:ascii="Times New Roman" w:hAnsi="Times New Roman" w:cs="Times New Roman"/>
          <w:sz w:val="26"/>
          <w:szCs w:val="26"/>
        </w:rPr>
        <w:t xml:space="preserve"> </w:t>
      </w:r>
      <w:r w:rsidRPr="00F50C3E">
        <w:rPr>
          <w:rFonts w:ascii="Times New Roman" w:hAnsi="Times New Roman" w:cs="Times New Roman"/>
          <w:sz w:val="26"/>
          <w:szCs w:val="26"/>
        </w:rPr>
        <w:t>Больная нога согнута в коленном и тазобедренном суставах и также уложена на подушку.</w:t>
      </w:r>
    </w:p>
    <w:p w:rsidR="005C6B41" w:rsidRDefault="005C6B41" w:rsidP="00A75070">
      <w:pPr>
        <w:spacing w:after="0" w:line="240" w:lineRule="auto"/>
        <w:ind w:firstLine="709"/>
        <w:jc w:val="both"/>
        <w:rPr>
          <w:rFonts w:ascii="Times New Roman" w:hAnsi="Times New Roman" w:cs="Times New Roman"/>
          <w:sz w:val="26"/>
          <w:szCs w:val="26"/>
        </w:rPr>
      </w:pPr>
    </w:p>
    <w:p w:rsidR="006D2F1F" w:rsidRDefault="006D2F1F" w:rsidP="006D2F1F">
      <w:pPr>
        <w:spacing w:after="0" w:line="240" w:lineRule="auto"/>
        <w:jc w:val="both"/>
        <w:rPr>
          <w:rFonts w:ascii="Times New Roman" w:hAnsi="Times New Roman" w:cs="Times New Roman"/>
          <w:sz w:val="26"/>
          <w:szCs w:val="26"/>
        </w:rPr>
      </w:pPr>
    </w:p>
    <w:p w:rsidR="007C19DE" w:rsidRPr="00F50C3E" w:rsidRDefault="007C19DE" w:rsidP="006D2F1F">
      <w:pPr>
        <w:spacing w:after="0" w:line="240" w:lineRule="auto"/>
        <w:jc w:val="both"/>
        <w:rPr>
          <w:rFonts w:ascii="Times New Roman" w:hAnsi="Times New Roman" w:cs="Times New Roman"/>
          <w:sz w:val="26"/>
          <w:szCs w:val="26"/>
        </w:rPr>
      </w:pPr>
    </w:p>
    <w:p w:rsidR="005C6B41" w:rsidRPr="006D2F1F" w:rsidRDefault="005C6B41" w:rsidP="006D2F1F">
      <w:pPr>
        <w:spacing w:after="0" w:line="240" w:lineRule="auto"/>
        <w:rPr>
          <w:rFonts w:ascii="Times New Roman" w:hAnsi="Times New Roman" w:cs="Times New Roman"/>
          <w:b/>
          <w:sz w:val="26"/>
          <w:szCs w:val="26"/>
        </w:rPr>
      </w:pPr>
      <w:r w:rsidRPr="006D2F1F">
        <w:rPr>
          <w:rFonts w:ascii="Times New Roman" w:hAnsi="Times New Roman" w:cs="Times New Roman"/>
          <w:b/>
          <w:sz w:val="26"/>
          <w:szCs w:val="26"/>
        </w:rPr>
        <w:t xml:space="preserve">Укладка на боку на здоровой стороне, второй вариант </w:t>
      </w:r>
    </w:p>
    <w:p w:rsidR="00437A55" w:rsidRDefault="005C6B41" w:rsidP="006D2F1F">
      <w:pPr>
        <w:spacing w:after="0" w:line="240" w:lineRule="auto"/>
        <w:ind w:firstLine="709"/>
        <w:jc w:val="both"/>
        <w:rPr>
          <w:rFonts w:ascii="Times New Roman" w:hAnsi="Times New Roman" w:cs="Times New Roman"/>
          <w:sz w:val="26"/>
          <w:szCs w:val="26"/>
        </w:rPr>
      </w:pPr>
      <w:r w:rsidRPr="00F50C3E">
        <w:rPr>
          <w:rFonts w:ascii="Times New Roman" w:hAnsi="Times New Roman" w:cs="Times New Roman"/>
          <w:sz w:val="26"/>
          <w:szCs w:val="26"/>
        </w:rPr>
        <w:lastRenderedPageBreak/>
        <w:t>Голова пациента поддерживается в удобном положении на одной линии с туловищем плоской подушкой. Туловище слегка повернуто вперед.</w:t>
      </w:r>
      <w:r w:rsidR="006D2F1F">
        <w:rPr>
          <w:rFonts w:ascii="Times New Roman" w:hAnsi="Times New Roman" w:cs="Times New Roman"/>
          <w:sz w:val="26"/>
          <w:szCs w:val="26"/>
        </w:rPr>
        <w:t xml:space="preserve"> </w:t>
      </w:r>
      <w:r w:rsidRPr="00F50C3E">
        <w:rPr>
          <w:rFonts w:ascii="Times New Roman" w:hAnsi="Times New Roman" w:cs="Times New Roman"/>
          <w:sz w:val="26"/>
          <w:szCs w:val="26"/>
        </w:rPr>
        <w:t>Парализованная рука согнута в плечевом суставе до угла 90</w:t>
      </w:r>
      <w:r w:rsidR="006D2F1F">
        <w:rPr>
          <w:rFonts w:ascii="Times New Roman" w:hAnsi="Times New Roman" w:cs="Times New Roman"/>
          <w:sz w:val="26"/>
          <w:szCs w:val="26"/>
        </w:rPr>
        <w:t xml:space="preserve"> градусов</w:t>
      </w:r>
      <w:r w:rsidRPr="00F50C3E">
        <w:rPr>
          <w:rFonts w:ascii="Times New Roman" w:hAnsi="Times New Roman" w:cs="Times New Roman"/>
          <w:sz w:val="26"/>
          <w:szCs w:val="26"/>
        </w:rPr>
        <w:t xml:space="preserve"> и вытянута вперед. Парализованная рука лежит  на подушке ладонью вниз.</w:t>
      </w:r>
      <w:r w:rsidR="006D2F1F">
        <w:rPr>
          <w:rFonts w:ascii="Times New Roman" w:hAnsi="Times New Roman" w:cs="Times New Roman"/>
          <w:sz w:val="26"/>
          <w:szCs w:val="26"/>
        </w:rPr>
        <w:t xml:space="preserve"> </w:t>
      </w:r>
      <w:r w:rsidRPr="00F50C3E">
        <w:rPr>
          <w:rFonts w:ascii="Times New Roman" w:hAnsi="Times New Roman" w:cs="Times New Roman"/>
          <w:sz w:val="26"/>
          <w:szCs w:val="26"/>
        </w:rPr>
        <w:t>Парализованная нога, слегка согнутая в коленном и тазобедренном суставах, уложена на подушку.</w:t>
      </w:r>
      <w:r w:rsidR="006D2F1F">
        <w:rPr>
          <w:rFonts w:ascii="Times New Roman" w:hAnsi="Times New Roman" w:cs="Times New Roman"/>
          <w:sz w:val="26"/>
          <w:szCs w:val="26"/>
        </w:rPr>
        <w:t xml:space="preserve"> </w:t>
      </w:r>
      <w:r w:rsidRPr="00F50C3E">
        <w:rPr>
          <w:rFonts w:ascii="Times New Roman" w:hAnsi="Times New Roman" w:cs="Times New Roman"/>
          <w:sz w:val="26"/>
          <w:szCs w:val="26"/>
        </w:rPr>
        <w:t>Здоровая рука находится в удобном для больного положении, а здоровая нога разогнута в тазобедренном и коленном суставах.</w:t>
      </w:r>
    </w:p>
    <w:p w:rsidR="007C19DE" w:rsidRPr="00F50C3E" w:rsidRDefault="007C19DE" w:rsidP="006D2F1F">
      <w:pPr>
        <w:spacing w:after="0" w:line="240" w:lineRule="auto"/>
        <w:ind w:firstLine="709"/>
        <w:jc w:val="both"/>
        <w:rPr>
          <w:rFonts w:ascii="Times New Roman" w:hAnsi="Times New Roman" w:cs="Times New Roman"/>
          <w:sz w:val="26"/>
          <w:szCs w:val="26"/>
        </w:rPr>
      </w:pPr>
    </w:p>
    <w:p w:rsidR="00437A55" w:rsidRPr="001E1D87" w:rsidRDefault="001E1D87" w:rsidP="001E1D87">
      <w:pPr>
        <w:spacing w:after="0" w:line="240" w:lineRule="auto"/>
        <w:jc w:val="both"/>
        <w:rPr>
          <w:rFonts w:ascii="Times New Roman" w:hAnsi="Times New Roman" w:cs="Times New Roman"/>
          <w:color w:val="002060"/>
          <w:sz w:val="26"/>
          <w:szCs w:val="26"/>
        </w:rPr>
      </w:pPr>
      <w:r w:rsidRPr="001E1D87">
        <w:rPr>
          <w:rFonts w:ascii="Times New Roman" w:hAnsi="Times New Roman" w:cs="Times New Roman"/>
          <w:b/>
          <w:color w:val="002060"/>
          <w:sz w:val="26"/>
          <w:szCs w:val="26"/>
        </w:rPr>
        <w:t>ПСИХОЭМОЦИОНАЛЬНЫЕ РАССТРОЙСТВА</w:t>
      </w:r>
      <w:r w:rsidRPr="001E1D87">
        <w:rPr>
          <w:rFonts w:ascii="Times New Roman" w:hAnsi="Times New Roman" w:cs="Times New Roman"/>
          <w:color w:val="002060"/>
          <w:sz w:val="26"/>
          <w:szCs w:val="26"/>
        </w:rPr>
        <w:t xml:space="preserve"> </w:t>
      </w:r>
    </w:p>
    <w:p w:rsidR="005C6B41" w:rsidRPr="00F50C3E" w:rsidRDefault="001E1D87" w:rsidP="00A75070">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1312" behindDoc="0" locked="0" layoutInCell="1" allowOverlap="1">
            <wp:simplePos x="0" y="0"/>
            <wp:positionH relativeFrom="column">
              <wp:posOffset>20955</wp:posOffset>
            </wp:positionH>
            <wp:positionV relativeFrom="paragraph">
              <wp:posOffset>169545</wp:posOffset>
            </wp:positionV>
            <wp:extent cx="3347720" cy="1876425"/>
            <wp:effectExtent l="19050" t="19050" r="24130" b="28575"/>
            <wp:wrapSquare wrapText="bothSides"/>
            <wp:docPr id="24" name="Рисунок 24" descr="&amp;lcy;&amp;iecy;&amp;chcy;&amp;iecy;&amp;ncy;&amp;icy;&amp;iecy; &amp;pcy;&amp;ocy;&amp;scy;&amp;lcy;&amp;iecy; &amp;icy;&amp;ncy;&amp;scy;&amp;ucy;&amp;lcy;&amp;soft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lcy;&amp;iecy;&amp;chcy;&amp;iecy;&amp;ncy;&amp;icy;&amp;iecy; &amp;pcy;&amp;ocy;&amp;scy;&amp;lcy;&amp;iecy; &amp;icy;&amp;ncy;&amp;scy;&amp;ucy;&amp;lcy;&amp;softcy;&amp;tcy;&amp;acy;"/>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7720" cy="1876425"/>
                    </a:xfrm>
                    <a:prstGeom prst="rect">
                      <a:avLst/>
                    </a:prstGeom>
                    <a:noFill/>
                    <a:ln>
                      <a:solidFill>
                        <a:srgbClr val="00B050"/>
                      </a:solidFill>
                    </a:ln>
                  </pic:spPr>
                </pic:pic>
              </a:graphicData>
            </a:graphic>
          </wp:anchor>
        </w:drawing>
      </w:r>
      <w:r w:rsidR="00437A55" w:rsidRPr="00F50C3E">
        <w:rPr>
          <w:rFonts w:ascii="Times New Roman" w:hAnsi="Times New Roman" w:cs="Times New Roman"/>
          <w:sz w:val="26"/>
          <w:szCs w:val="26"/>
        </w:rPr>
        <w:t xml:space="preserve">К сожалению, многие люди, перенесшие инсульт, относятся к группе риска по развитию данных осложнений. Ведь любое заболевание для человека – стресс, </w:t>
      </w:r>
      <w:r>
        <w:rPr>
          <w:rFonts w:ascii="Times New Roman" w:hAnsi="Times New Roman" w:cs="Times New Roman"/>
          <w:sz w:val="26"/>
          <w:szCs w:val="26"/>
        </w:rPr>
        <w:t xml:space="preserve">при инсульте </w:t>
      </w:r>
      <w:r w:rsidR="00437A55" w:rsidRPr="00F50C3E">
        <w:rPr>
          <w:rFonts w:ascii="Times New Roman" w:hAnsi="Times New Roman" w:cs="Times New Roman"/>
          <w:sz w:val="26"/>
          <w:szCs w:val="26"/>
        </w:rPr>
        <w:t xml:space="preserve">происходит практически полное выключение человека из общества. </w:t>
      </w:r>
      <w:r>
        <w:rPr>
          <w:rFonts w:ascii="Times New Roman" w:hAnsi="Times New Roman" w:cs="Times New Roman"/>
          <w:sz w:val="26"/>
          <w:szCs w:val="26"/>
        </w:rPr>
        <w:t>М</w:t>
      </w:r>
      <w:r w:rsidR="00437A55" w:rsidRPr="00F50C3E">
        <w:rPr>
          <w:rFonts w:ascii="Times New Roman" w:hAnsi="Times New Roman" w:cs="Times New Roman"/>
          <w:sz w:val="26"/>
          <w:szCs w:val="26"/>
        </w:rPr>
        <w:t>ногие больные, осознающие свое состояние, замыкаются в себе, ограждаются от стремящихся им помочь родственников. Все это неблагоприятно сказывается на проводимом лечении и приводит к задержке полного излечения.</w:t>
      </w:r>
      <w:r>
        <w:rPr>
          <w:rFonts w:ascii="Times New Roman" w:hAnsi="Times New Roman" w:cs="Times New Roman"/>
          <w:sz w:val="26"/>
          <w:szCs w:val="26"/>
        </w:rPr>
        <w:t xml:space="preserve"> </w:t>
      </w:r>
      <w:r w:rsidR="00437A55" w:rsidRPr="00F50C3E">
        <w:rPr>
          <w:rFonts w:ascii="Times New Roman" w:hAnsi="Times New Roman" w:cs="Times New Roman"/>
          <w:sz w:val="26"/>
          <w:szCs w:val="26"/>
        </w:rPr>
        <w:t xml:space="preserve">В данном случае восстановление после инсульта следует сочетать с активным общением с пациентом. Необходимо периодически рассказывать ему что-нибудь веселое, помогать развеяться. Только тогда человек перестает замыкаться в себе, видя, что еще кому-то он нужен. Улучшается его настроение, появляется интерес к жизни. Не стоит пытаться поднимать настроение пациенту лекарствами – есть риск развития тяжелой </w:t>
      </w:r>
      <w:proofErr w:type="spellStart"/>
      <w:r w:rsidR="00437A55" w:rsidRPr="00F50C3E">
        <w:rPr>
          <w:rFonts w:ascii="Times New Roman" w:hAnsi="Times New Roman" w:cs="Times New Roman"/>
          <w:sz w:val="26"/>
          <w:szCs w:val="26"/>
        </w:rPr>
        <w:t>постмедикаментозной</w:t>
      </w:r>
      <w:proofErr w:type="spellEnd"/>
      <w:r w:rsidR="00437A55" w:rsidRPr="00F50C3E">
        <w:rPr>
          <w:rFonts w:ascii="Times New Roman" w:hAnsi="Times New Roman" w:cs="Times New Roman"/>
          <w:sz w:val="26"/>
          <w:szCs w:val="26"/>
        </w:rPr>
        <w:t xml:space="preserve"> депрессии. Гораздо проще показывать больному, что о нем заботятся, его любят, и тогда </w:t>
      </w:r>
      <w:r>
        <w:rPr>
          <w:rFonts w:ascii="Times New Roman" w:hAnsi="Times New Roman" w:cs="Times New Roman"/>
          <w:sz w:val="26"/>
          <w:szCs w:val="26"/>
        </w:rPr>
        <w:t xml:space="preserve">он </w:t>
      </w:r>
      <w:r w:rsidR="00437A55" w:rsidRPr="00F50C3E">
        <w:rPr>
          <w:rFonts w:ascii="Times New Roman" w:hAnsi="Times New Roman" w:cs="Times New Roman"/>
          <w:sz w:val="26"/>
          <w:szCs w:val="26"/>
        </w:rPr>
        <w:t xml:space="preserve">быстрее пойдет на поправку. </w:t>
      </w:r>
    </w:p>
    <w:p w:rsidR="001E1D87" w:rsidRDefault="001E1D87" w:rsidP="007C19DE">
      <w:pPr>
        <w:spacing w:after="0"/>
      </w:pPr>
    </w:p>
    <w:p w:rsidR="007C19DE" w:rsidRDefault="007C19DE" w:rsidP="007C19DE">
      <w:pPr>
        <w:spacing w:after="0"/>
        <w:rPr>
          <w:i/>
          <w:sz w:val="24"/>
          <w:szCs w:val="24"/>
        </w:rPr>
      </w:pPr>
      <w:r>
        <w:rPr>
          <w:i/>
          <w:noProof/>
          <w:sz w:val="24"/>
          <w:szCs w:val="24"/>
          <w:lang w:eastAsia="ru-RU"/>
        </w:rPr>
        <w:drawing>
          <wp:anchor distT="0" distB="0" distL="114300" distR="114300" simplePos="0" relativeHeight="251660288" behindDoc="0" locked="0" layoutInCell="1" allowOverlap="1">
            <wp:simplePos x="0" y="0"/>
            <wp:positionH relativeFrom="column">
              <wp:posOffset>-140970</wp:posOffset>
            </wp:positionH>
            <wp:positionV relativeFrom="paragraph">
              <wp:posOffset>128905</wp:posOffset>
            </wp:positionV>
            <wp:extent cx="952500" cy="952500"/>
            <wp:effectExtent l="19050" t="0" r="0" b="0"/>
            <wp:wrapSquare wrapText="bothSides"/>
            <wp:docPr id="1" name="Рисунок 1" descr="C:\Documents and Settings\статистик\Рабочий стол\пам. от отделений\QR_k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татистик\Рабочий стол\пам. от отделений\QR_kod.jpg"/>
                    <pic:cNvPicPr>
                      <a:picLocks noChangeAspect="1" noChangeArrowheads="1"/>
                    </pic:cNvPicPr>
                  </pic:nvPicPr>
                  <pic:blipFill>
                    <a:blip r:embed="rId31"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A75070" w:rsidRPr="001E1D87" w:rsidRDefault="001E1D87" w:rsidP="00457C9D">
      <w:pPr>
        <w:spacing w:after="0" w:line="240" w:lineRule="auto"/>
        <w:rPr>
          <w:i/>
          <w:sz w:val="24"/>
          <w:szCs w:val="24"/>
        </w:rPr>
      </w:pPr>
      <w:r w:rsidRPr="001E1D87">
        <w:rPr>
          <w:i/>
          <w:sz w:val="24"/>
          <w:szCs w:val="24"/>
        </w:rPr>
        <w:t>Автор: Руководитель Регионального сосудистого центра № 1, заведующая неврологическим отделением д</w:t>
      </w:r>
      <w:r w:rsidR="00457C9D">
        <w:rPr>
          <w:i/>
          <w:sz w:val="24"/>
          <w:szCs w:val="24"/>
        </w:rPr>
        <w:t xml:space="preserve">ля больных с ОНМК  Э.М. Колчина, врач-невролог </w:t>
      </w:r>
      <w:r w:rsidR="00457C9D" w:rsidRPr="001E1D87">
        <w:rPr>
          <w:i/>
          <w:sz w:val="24"/>
          <w:szCs w:val="24"/>
        </w:rPr>
        <w:t>неврологическим отделением д</w:t>
      </w:r>
      <w:r w:rsidR="00457C9D">
        <w:rPr>
          <w:i/>
          <w:sz w:val="24"/>
          <w:szCs w:val="24"/>
        </w:rPr>
        <w:t xml:space="preserve">ля больных с ОНМК Р.Р. </w:t>
      </w:r>
      <w:proofErr w:type="spellStart"/>
      <w:r w:rsidR="00457C9D">
        <w:rPr>
          <w:i/>
          <w:sz w:val="24"/>
          <w:szCs w:val="24"/>
        </w:rPr>
        <w:t>Глимшина</w:t>
      </w:r>
      <w:proofErr w:type="spellEnd"/>
    </w:p>
    <w:sectPr w:rsidR="00A75070" w:rsidRPr="001E1D87" w:rsidSect="000C661D">
      <w:pgSz w:w="11906" w:h="16838"/>
      <w:pgMar w:top="567" w:right="851" w:bottom="56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altName w:val="Century"/>
    <w:charset w:val="CC"/>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6C1D"/>
    <w:rsid w:val="00036C1D"/>
    <w:rsid w:val="00056D1C"/>
    <w:rsid w:val="00071E52"/>
    <w:rsid w:val="000836FF"/>
    <w:rsid w:val="000C661D"/>
    <w:rsid w:val="000F4FDE"/>
    <w:rsid w:val="001E1D87"/>
    <w:rsid w:val="00264AFA"/>
    <w:rsid w:val="00274F5A"/>
    <w:rsid w:val="00321F45"/>
    <w:rsid w:val="0036671D"/>
    <w:rsid w:val="0040382A"/>
    <w:rsid w:val="00416E8A"/>
    <w:rsid w:val="00437A55"/>
    <w:rsid w:val="00457C9D"/>
    <w:rsid w:val="00470B19"/>
    <w:rsid w:val="004857D1"/>
    <w:rsid w:val="004E2912"/>
    <w:rsid w:val="004E356D"/>
    <w:rsid w:val="00532E84"/>
    <w:rsid w:val="005975E6"/>
    <w:rsid w:val="005A7CFE"/>
    <w:rsid w:val="005C6B41"/>
    <w:rsid w:val="005E35EA"/>
    <w:rsid w:val="00614A12"/>
    <w:rsid w:val="00665D3F"/>
    <w:rsid w:val="006D2F1F"/>
    <w:rsid w:val="00745369"/>
    <w:rsid w:val="007C19DE"/>
    <w:rsid w:val="007F765E"/>
    <w:rsid w:val="008358A7"/>
    <w:rsid w:val="008C47BF"/>
    <w:rsid w:val="00923C45"/>
    <w:rsid w:val="00940038"/>
    <w:rsid w:val="00957263"/>
    <w:rsid w:val="00A01825"/>
    <w:rsid w:val="00A04090"/>
    <w:rsid w:val="00A264DB"/>
    <w:rsid w:val="00A67028"/>
    <w:rsid w:val="00A75070"/>
    <w:rsid w:val="00B977BA"/>
    <w:rsid w:val="00BB678F"/>
    <w:rsid w:val="00C0058E"/>
    <w:rsid w:val="00C14649"/>
    <w:rsid w:val="00C66CC0"/>
    <w:rsid w:val="00C97C38"/>
    <w:rsid w:val="00D50546"/>
    <w:rsid w:val="00DD245D"/>
    <w:rsid w:val="00E066DB"/>
    <w:rsid w:val="00E25800"/>
    <w:rsid w:val="00E57943"/>
    <w:rsid w:val="00F17E9B"/>
    <w:rsid w:val="00F50C3E"/>
    <w:rsid w:val="00F74119"/>
    <w:rsid w:val="00F90D5A"/>
    <w:rsid w:val="00FA5FDE"/>
    <w:rsid w:val="00FC5C6E"/>
    <w:rsid w:val="00FD05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8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3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3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3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3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B95AD-7115-4696-BAF5-4436D716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Pages>
  <Words>3917</Words>
  <Characters>22328</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Ординаторская 4 этаж Нейрососудистое отделение2</dc:creator>
  <cp:keywords/>
  <dc:description/>
  <cp:lastModifiedBy>Статистик</cp:lastModifiedBy>
  <cp:revision>26</cp:revision>
  <cp:lastPrinted>2016-04-05T05:35:00Z</cp:lastPrinted>
  <dcterms:created xsi:type="dcterms:W3CDTF">2015-08-10T11:31:00Z</dcterms:created>
  <dcterms:modified xsi:type="dcterms:W3CDTF">2016-04-06T10:30:00Z</dcterms:modified>
</cp:coreProperties>
</file>